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BB" w:rsidRDefault="007A1BBB">
      <w:pPr>
        <w:rPr>
          <w:sz w:val="84"/>
          <w:szCs w:val="84"/>
          <w:u w:val="single"/>
        </w:rPr>
      </w:pPr>
      <w:bookmarkStart w:id="0" w:name="_GoBack"/>
      <w:bookmarkEnd w:id="0"/>
    </w:p>
    <w:p w:rsidR="007A1BBB" w:rsidRDefault="007A1BBB">
      <w:pPr>
        <w:rPr>
          <w:sz w:val="84"/>
          <w:szCs w:val="84"/>
          <w:u w:val="single"/>
        </w:rPr>
      </w:pPr>
    </w:p>
    <w:p w:rsidR="007A1BBB" w:rsidRDefault="007A1BBB">
      <w:pPr>
        <w:rPr>
          <w:sz w:val="84"/>
          <w:szCs w:val="84"/>
          <w:u w:val="single"/>
        </w:rPr>
      </w:pPr>
    </w:p>
    <w:p w:rsidR="007A1BBB" w:rsidRDefault="007A1BBB">
      <w:pPr>
        <w:rPr>
          <w:sz w:val="84"/>
          <w:szCs w:val="84"/>
          <w:u w:val="single"/>
        </w:rPr>
      </w:pPr>
    </w:p>
    <w:p w:rsidR="007A1BBB" w:rsidRDefault="000220FB">
      <w:pPr>
        <w:jc w:val="center"/>
        <w:rPr>
          <w:sz w:val="52"/>
          <w:szCs w:val="52"/>
        </w:rPr>
      </w:pPr>
      <w:r>
        <w:rPr>
          <w:rFonts w:hint="eastAsia"/>
          <w:sz w:val="52"/>
          <w:szCs w:val="52"/>
        </w:rPr>
        <w:t>202</w:t>
      </w:r>
      <w:r w:rsidR="0051439B">
        <w:rPr>
          <w:rFonts w:hint="eastAsia"/>
          <w:sz w:val="52"/>
          <w:szCs w:val="52"/>
        </w:rPr>
        <w:t>4</w:t>
      </w:r>
      <w:r w:rsidR="00175FC9">
        <w:rPr>
          <w:rFonts w:hint="eastAsia"/>
          <w:sz w:val="52"/>
          <w:szCs w:val="52"/>
        </w:rPr>
        <w:t>年</w:t>
      </w:r>
      <w:r w:rsidR="0016073B">
        <w:rPr>
          <w:rFonts w:hint="eastAsia"/>
          <w:sz w:val="52"/>
          <w:szCs w:val="52"/>
        </w:rPr>
        <w:t>海口市第二军队离休退休干部休养所</w:t>
      </w:r>
      <w:r w:rsidR="00175FC9">
        <w:rPr>
          <w:rFonts w:hint="eastAsia"/>
          <w:sz w:val="52"/>
          <w:szCs w:val="52"/>
        </w:rPr>
        <w:t>单位预算</w:t>
      </w:r>
    </w:p>
    <w:p w:rsidR="007A1BBB" w:rsidRDefault="007A1BBB">
      <w:pPr>
        <w:ind w:firstLine="1680"/>
        <w:jc w:val="center"/>
        <w:rPr>
          <w:sz w:val="84"/>
          <w:szCs w:val="84"/>
        </w:rPr>
      </w:pPr>
    </w:p>
    <w:p w:rsidR="007A1BBB" w:rsidRDefault="007A1BBB">
      <w:pPr>
        <w:ind w:firstLine="1680"/>
        <w:jc w:val="center"/>
        <w:rPr>
          <w:sz w:val="84"/>
          <w:szCs w:val="84"/>
        </w:rPr>
      </w:pPr>
    </w:p>
    <w:p w:rsidR="007A1BBB" w:rsidRDefault="007A1BBB">
      <w:pPr>
        <w:ind w:firstLine="1680"/>
        <w:jc w:val="center"/>
        <w:rPr>
          <w:sz w:val="84"/>
          <w:szCs w:val="84"/>
        </w:rPr>
      </w:pPr>
    </w:p>
    <w:p w:rsidR="007A1BBB" w:rsidRDefault="007A1BBB">
      <w:pPr>
        <w:ind w:firstLine="1680"/>
        <w:jc w:val="center"/>
        <w:rPr>
          <w:sz w:val="84"/>
          <w:szCs w:val="84"/>
        </w:rPr>
      </w:pPr>
    </w:p>
    <w:p w:rsidR="007A1BBB" w:rsidRDefault="007A1BBB">
      <w:pPr>
        <w:ind w:firstLine="1680"/>
        <w:jc w:val="center"/>
        <w:rPr>
          <w:sz w:val="84"/>
          <w:szCs w:val="84"/>
        </w:rPr>
      </w:pPr>
    </w:p>
    <w:p w:rsidR="007A1BBB" w:rsidRDefault="007A1BBB">
      <w:pPr>
        <w:rPr>
          <w:sz w:val="84"/>
          <w:szCs w:val="84"/>
        </w:rPr>
      </w:pPr>
    </w:p>
    <w:p w:rsidR="007A1BBB" w:rsidRDefault="00175FC9">
      <w:pPr>
        <w:jc w:val="center"/>
        <w:rPr>
          <w:rFonts w:ascii="黑体" w:eastAsia="黑体" w:hAnsi="黑体"/>
          <w:sz w:val="52"/>
          <w:szCs w:val="52"/>
        </w:rPr>
      </w:pPr>
      <w:r>
        <w:rPr>
          <w:rFonts w:ascii="黑体" w:eastAsia="黑体" w:hAnsi="黑体" w:hint="eastAsia"/>
          <w:sz w:val="52"/>
          <w:szCs w:val="52"/>
        </w:rPr>
        <w:t>目录</w:t>
      </w:r>
    </w:p>
    <w:p w:rsidR="007A1BBB" w:rsidRDefault="0016073B">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海口市第二军队离休退休干部休养所</w:t>
      </w:r>
      <w:r w:rsidR="00175FC9">
        <w:rPr>
          <w:rFonts w:ascii="黑体" w:eastAsia="黑体" w:hAnsi="黑体" w:hint="eastAsia"/>
          <w:sz w:val="32"/>
          <w:szCs w:val="32"/>
        </w:rPr>
        <w:t>（单位）概况</w:t>
      </w:r>
    </w:p>
    <w:p w:rsidR="007A1BBB" w:rsidRDefault="00175FC9">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7A1BBB" w:rsidRDefault="00175FC9">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单位预算单位构成</w:t>
      </w:r>
    </w:p>
    <w:p w:rsidR="007A1BBB" w:rsidRDefault="0016073B">
      <w:pPr>
        <w:pStyle w:val="1"/>
        <w:numPr>
          <w:ilvl w:val="0"/>
          <w:numId w:val="1"/>
        </w:numPr>
        <w:ind w:firstLineChars="0"/>
        <w:rPr>
          <w:rFonts w:ascii="黑体" w:eastAsia="黑体" w:hAnsi="黑体"/>
          <w:sz w:val="32"/>
          <w:szCs w:val="32"/>
        </w:rPr>
      </w:pPr>
      <w:r>
        <w:rPr>
          <w:rFonts w:ascii="黑体" w:eastAsia="黑体" w:hAnsi="黑体" w:hint="eastAsia"/>
          <w:sz w:val="32"/>
          <w:szCs w:val="32"/>
        </w:rPr>
        <w:t>海口市第二军队离休退休干部休养所</w:t>
      </w:r>
      <w:r w:rsidR="00175FC9">
        <w:rPr>
          <w:rFonts w:ascii="黑体" w:eastAsia="黑体" w:hAnsi="黑体" w:hint="eastAsia"/>
          <w:sz w:val="32"/>
          <w:szCs w:val="32"/>
        </w:rPr>
        <w:t>（单位）</w:t>
      </w:r>
      <w:r w:rsidR="000220FB">
        <w:rPr>
          <w:rFonts w:ascii="黑体" w:eastAsia="黑体" w:hAnsi="黑体" w:hint="eastAsia"/>
          <w:sz w:val="32"/>
          <w:szCs w:val="32"/>
        </w:rPr>
        <w:t>202</w:t>
      </w:r>
      <w:r w:rsidR="0051439B">
        <w:rPr>
          <w:rFonts w:ascii="黑体" w:eastAsia="黑体" w:hAnsi="黑体" w:hint="eastAsia"/>
          <w:sz w:val="32"/>
          <w:szCs w:val="32"/>
        </w:rPr>
        <w:t>4</w:t>
      </w:r>
      <w:r w:rsidR="00175FC9">
        <w:rPr>
          <w:rFonts w:ascii="黑体" w:eastAsia="黑体" w:hAnsi="黑体" w:hint="eastAsia"/>
          <w:sz w:val="32"/>
          <w:szCs w:val="32"/>
        </w:rPr>
        <w:t>年单位预算表</w:t>
      </w:r>
    </w:p>
    <w:p w:rsidR="007A1BBB" w:rsidRDefault="00175FC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7A1BBB" w:rsidRDefault="00175FC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7A1BBB" w:rsidRDefault="00175FC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7A1BBB" w:rsidRDefault="00175FC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7A1BBB" w:rsidRDefault="00175FC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7A1BBB" w:rsidRDefault="00175FC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7A1BBB" w:rsidRDefault="00175FC9">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单位收支总表</w:t>
      </w:r>
    </w:p>
    <w:p w:rsidR="007A1BBB" w:rsidRDefault="00175FC9">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单位收入总表</w:t>
      </w:r>
    </w:p>
    <w:p w:rsidR="007A1BBB" w:rsidRDefault="00175FC9">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单位支出总表</w:t>
      </w:r>
    </w:p>
    <w:p w:rsidR="007A1BBB" w:rsidRDefault="00175FC9">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7A1BBB" w:rsidRDefault="0016073B">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海口市第二军队离休退休干部休养所</w:t>
      </w:r>
      <w:r w:rsidR="00175FC9">
        <w:rPr>
          <w:rFonts w:ascii="黑体" w:eastAsia="黑体" w:hAnsi="黑体" w:hint="eastAsia"/>
          <w:sz w:val="32"/>
          <w:szCs w:val="32"/>
        </w:rPr>
        <w:t>（单位）</w:t>
      </w:r>
      <w:r w:rsidR="000220FB">
        <w:rPr>
          <w:rFonts w:ascii="黑体" w:eastAsia="黑体" w:hAnsi="黑体" w:hint="eastAsia"/>
          <w:sz w:val="32"/>
          <w:szCs w:val="32"/>
        </w:rPr>
        <w:t>202</w:t>
      </w:r>
      <w:r w:rsidR="0051439B">
        <w:rPr>
          <w:rFonts w:ascii="黑体" w:eastAsia="黑体" w:hAnsi="黑体" w:hint="eastAsia"/>
          <w:sz w:val="32"/>
          <w:szCs w:val="32"/>
        </w:rPr>
        <w:t>4</w:t>
      </w:r>
      <w:r w:rsidR="00175FC9">
        <w:rPr>
          <w:rFonts w:ascii="黑体" w:eastAsia="黑体" w:hAnsi="黑体" w:hint="eastAsia"/>
          <w:sz w:val="32"/>
          <w:szCs w:val="32"/>
        </w:rPr>
        <w:t>年单位预算情况说明</w:t>
      </w:r>
    </w:p>
    <w:p w:rsidR="007A1BBB" w:rsidRPr="0016073B" w:rsidRDefault="00175FC9" w:rsidP="0016073B">
      <w:pPr>
        <w:pStyle w:val="1"/>
        <w:numPr>
          <w:ilvl w:val="0"/>
          <w:numId w:val="1"/>
        </w:numPr>
        <w:ind w:left="0" w:firstLineChars="0" w:firstLine="0"/>
        <w:jc w:val="left"/>
        <w:rPr>
          <w:rFonts w:ascii="黑体" w:eastAsia="黑体" w:hAnsi="黑体"/>
          <w:sz w:val="32"/>
          <w:szCs w:val="32"/>
        </w:rPr>
        <w:sectPr w:rsidR="007A1BBB" w:rsidRPr="0016073B">
          <w:footerReference w:type="even" r:id="rId9"/>
          <w:pgSz w:w="11906" w:h="16838"/>
          <w:pgMar w:top="1440" w:right="1797" w:bottom="1440" w:left="1797" w:header="851" w:footer="992" w:gutter="0"/>
          <w:pgNumType w:fmt="numberInDash" w:start="1"/>
          <w:cols w:space="720"/>
          <w:docGrid w:type="lines" w:linePitch="312"/>
        </w:sectPr>
      </w:pPr>
      <w:r w:rsidRPr="0016073B">
        <w:rPr>
          <w:rFonts w:ascii="黑体" w:eastAsia="黑体" w:hAnsi="黑体" w:hint="eastAsia"/>
          <w:sz w:val="32"/>
          <w:szCs w:val="32"/>
        </w:rPr>
        <w:t>名词解释</w:t>
      </w:r>
    </w:p>
    <w:p w:rsidR="007A1BBB" w:rsidRDefault="007A1BBB">
      <w:pPr>
        <w:jc w:val="left"/>
        <w:rPr>
          <w:rFonts w:ascii="黑体" w:eastAsia="黑体" w:hAnsi="黑体"/>
          <w:sz w:val="32"/>
          <w:szCs w:val="32"/>
        </w:rPr>
      </w:pPr>
    </w:p>
    <w:p w:rsidR="007A1BBB" w:rsidRDefault="00175FC9">
      <w:pPr>
        <w:pStyle w:val="1"/>
        <w:numPr>
          <w:ilvl w:val="0"/>
          <w:numId w:val="4"/>
        </w:numPr>
        <w:spacing w:line="560" w:lineRule="exact"/>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sidR="0016073B">
        <w:rPr>
          <w:rFonts w:ascii="黑体" w:eastAsia="黑体" w:hAnsi="黑体" w:hint="eastAsia"/>
          <w:sz w:val="32"/>
          <w:szCs w:val="32"/>
        </w:rPr>
        <w:t>海口市第二军队离休退休干部休养所</w:t>
      </w:r>
      <w:r>
        <w:rPr>
          <w:rFonts w:ascii="黑体" w:eastAsia="黑体" w:hAnsi="黑体" w:hint="eastAsia"/>
          <w:sz w:val="32"/>
          <w:szCs w:val="32"/>
        </w:rPr>
        <w:t>（单位）概况</w:t>
      </w:r>
    </w:p>
    <w:p w:rsidR="007A1BBB" w:rsidRDefault="007A1BBB">
      <w:pPr>
        <w:spacing w:line="560" w:lineRule="exact"/>
        <w:jc w:val="left"/>
        <w:rPr>
          <w:rFonts w:ascii="仿宋_GB2312" w:eastAsia="仿宋_GB2312" w:hAnsi="仿宋_GB2312" w:cs="仿宋_GB2312"/>
          <w:sz w:val="32"/>
          <w:szCs w:val="32"/>
        </w:rPr>
      </w:pPr>
    </w:p>
    <w:p w:rsidR="007A1BBB" w:rsidRDefault="00175FC9">
      <w:pPr>
        <w:pStyle w:val="1"/>
        <w:numPr>
          <w:ilvl w:val="0"/>
          <w:numId w:val="5"/>
        </w:numPr>
        <w:spacing w:line="560" w:lineRule="exact"/>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7A1BBB" w:rsidRDefault="0016073B">
      <w:pPr>
        <w:spacing w:line="560" w:lineRule="exact"/>
        <w:ind w:firstLineChars="221" w:firstLine="707"/>
        <w:jc w:val="left"/>
        <w:rPr>
          <w:rFonts w:ascii="仿宋_GB2312" w:eastAsia="仿宋_GB2312" w:hAnsi="黑体" w:cs="仿宋_GB2312"/>
          <w:sz w:val="32"/>
          <w:szCs w:val="32"/>
        </w:rPr>
      </w:pPr>
      <w:r>
        <w:rPr>
          <w:rFonts w:ascii="仿宋_GB2312" w:eastAsia="仿宋_GB2312" w:hAnsi="黑体" w:cs="仿宋_GB2312" w:hint="eastAsia"/>
          <w:sz w:val="32"/>
          <w:szCs w:val="32"/>
        </w:rPr>
        <w:t>单位主要职能是做好军队离退休干部及无军籍退休职工服务保障工作。详细内容涉密，不便公开。</w:t>
      </w:r>
    </w:p>
    <w:p w:rsidR="007A1BBB" w:rsidRDefault="00175FC9">
      <w:pPr>
        <w:pStyle w:val="1"/>
        <w:numPr>
          <w:ilvl w:val="0"/>
          <w:numId w:val="5"/>
        </w:numPr>
        <w:spacing w:line="560" w:lineRule="exact"/>
        <w:ind w:firstLineChars="0"/>
        <w:jc w:val="left"/>
        <w:rPr>
          <w:rFonts w:ascii="黑体" w:eastAsia="黑体" w:hAnsi="黑体" w:cs="仿宋_GB2312"/>
          <w:sz w:val="32"/>
          <w:szCs w:val="32"/>
        </w:rPr>
      </w:pPr>
      <w:r>
        <w:rPr>
          <w:rFonts w:ascii="黑体" w:eastAsia="黑体" w:hAnsi="黑体" w:cs="仿宋_GB2312" w:hint="eastAsia"/>
          <w:sz w:val="32"/>
          <w:szCs w:val="32"/>
        </w:rPr>
        <w:t>单位预算单位构成</w:t>
      </w:r>
    </w:p>
    <w:p w:rsidR="007A1BBB" w:rsidRDefault="00175FC9">
      <w:pPr>
        <w:spacing w:line="560" w:lineRule="exact"/>
        <w:ind w:firstLineChars="221" w:firstLine="707"/>
        <w:jc w:val="left"/>
        <w:rPr>
          <w:rFonts w:ascii="仿宋_GB2312" w:eastAsia="仿宋_GB2312" w:hAnsi="黑体" w:cs="仿宋_GB2312"/>
          <w:sz w:val="32"/>
          <w:szCs w:val="32"/>
        </w:rPr>
      </w:pPr>
      <w:r>
        <w:rPr>
          <w:rFonts w:ascii="仿宋_GB2312" w:eastAsia="仿宋_GB2312" w:hAnsi="黑体" w:cs="仿宋_GB2312" w:hint="eastAsia"/>
          <w:sz w:val="32"/>
          <w:szCs w:val="32"/>
        </w:rPr>
        <w:t>纳入</w:t>
      </w:r>
      <w:r w:rsidR="0016073B">
        <w:rPr>
          <w:rFonts w:ascii="仿宋_GB2312" w:eastAsia="仿宋_GB2312" w:hAnsi="黑体" w:cs="仿宋_GB2312" w:hint="eastAsia"/>
          <w:sz w:val="32"/>
          <w:szCs w:val="32"/>
        </w:rPr>
        <w:t>海口市第二军队离休退休干部休养所</w:t>
      </w:r>
      <w:r>
        <w:rPr>
          <w:rFonts w:ascii="仿宋_GB2312" w:eastAsia="仿宋_GB2312" w:hAnsi="黑体" w:cs="仿宋_GB2312" w:hint="eastAsia"/>
          <w:sz w:val="32"/>
          <w:szCs w:val="32"/>
        </w:rPr>
        <w:t>（单位）</w:t>
      </w:r>
      <w:r w:rsidR="000220FB">
        <w:rPr>
          <w:rFonts w:ascii="仿宋_GB2312" w:eastAsia="仿宋_GB2312" w:hAnsi="黑体" w:cs="仿宋_GB2312" w:hint="eastAsia"/>
          <w:sz w:val="32"/>
          <w:szCs w:val="32"/>
        </w:rPr>
        <w:t>202</w:t>
      </w:r>
      <w:r w:rsidR="0051439B">
        <w:rPr>
          <w:rFonts w:ascii="仿宋_GB2312" w:eastAsia="仿宋_GB2312" w:hAnsi="黑体" w:cs="仿宋_GB2312" w:hint="eastAsia"/>
          <w:sz w:val="32"/>
          <w:szCs w:val="32"/>
        </w:rPr>
        <w:t>4</w:t>
      </w:r>
      <w:r>
        <w:rPr>
          <w:rFonts w:ascii="仿宋_GB2312" w:eastAsia="仿宋_GB2312" w:hAnsi="黑体" w:cs="仿宋_GB2312" w:hint="eastAsia"/>
          <w:sz w:val="32"/>
          <w:szCs w:val="32"/>
        </w:rPr>
        <w:t>年单位预算编制范围的二级预算单位：无。</w:t>
      </w:r>
      <w:r w:rsidR="0016073B">
        <w:rPr>
          <w:rFonts w:ascii="仿宋_GB2312" w:eastAsia="仿宋_GB2312" w:hAnsi="ˎ̥" w:hint="eastAsia"/>
          <w:sz w:val="32"/>
          <w:szCs w:val="32"/>
        </w:rPr>
        <w:t>海口市第二军队离休退休干部休养所内设机构：</w:t>
      </w:r>
      <w:r w:rsidR="0016073B" w:rsidRPr="002910D8">
        <w:rPr>
          <w:rFonts w:ascii="仿宋_GB2312" w:eastAsia="仿宋_GB2312" w:hAnsi="ˎ̥" w:hint="eastAsia"/>
          <w:sz w:val="32"/>
          <w:szCs w:val="32"/>
        </w:rPr>
        <w:t>办公室、党建办、后勤办、活动办、服务办。</w:t>
      </w:r>
    </w:p>
    <w:p w:rsidR="007A1BBB" w:rsidRDefault="007A1BBB">
      <w:pPr>
        <w:spacing w:line="560" w:lineRule="exact"/>
        <w:ind w:left="800"/>
        <w:jc w:val="left"/>
        <w:rPr>
          <w:rFonts w:ascii="仿宋_GB2312" w:eastAsia="仿宋_GB2312" w:hAnsi="黑体" w:cs="仿宋_GB2312"/>
          <w:sz w:val="32"/>
          <w:szCs w:val="32"/>
        </w:rPr>
      </w:pPr>
    </w:p>
    <w:p w:rsidR="007A1BBB" w:rsidRDefault="007A1BBB">
      <w:pPr>
        <w:spacing w:line="560" w:lineRule="exact"/>
        <w:ind w:left="800"/>
        <w:jc w:val="left"/>
        <w:rPr>
          <w:rFonts w:ascii="仿宋_GB2312" w:eastAsia="仿宋_GB2312" w:hAnsi="黑体" w:cs="仿宋_GB2312"/>
          <w:sz w:val="32"/>
          <w:szCs w:val="32"/>
        </w:rPr>
      </w:pPr>
    </w:p>
    <w:p w:rsidR="007A1BBB" w:rsidRDefault="00175FC9">
      <w:pPr>
        <w:spacing w:line="560" w:lineRule="exact"/>
        <w:ind w:firstLineChars="200" w:firstLine="640"/>
        <w:rPr>
          <w:rFonts w:ascii="黑体" w:eastAsia="黑体" w:hAnsi="黑体"/>
          <w:sz w:val="32"/>
          <w:szCs w:val="32"/>
        </w:rPr>
      </w:pPr>
      <w:r>
        <w:rPr>
          <w:rFonts w:ascii="黑体" w:eastAsia="黑体" w:hAnsi="黑体" w:hint="eastAsia"/>
          <w:sz w:val="32"/>
          <w:szCs w:val="32"/>
        </w:rPr>
        <w:t xml:space="preserve">第二部分 </w:t>
      </w:r>
      <w:r w:rsidR="0016073B">
        <w:rPr>
          <w:rFonts w:ascii="黑体" w:eastAsia="黑体" w:hAnsi="黑体" w:hint="eastAsia"/>
          <w:sz w:val="32"/>
          <w:szCs w:val="32"/>
        </w:rPr>
        <w:t>海口市第二军队离休退休干部休养所</w:t>
      </w:r>
      <w:r>
        <w:rPr>
          <w:rFonts w:ascii="黑体" w:eastAsia="黑体" w:hAnsi="黑体" w:hint="eastAsia"/>
          <w:sz w:val="32"/>
          <w:szCs w:val="32"/>
        </w:rPr>
        <w:t>（单位）</w:t>
      </w:r>
      <w:r w:rsidR="000220FB">
        <w:rPr>
          <w:rFonts w:ascii="黑体" w:eastAsia="黑体" w:hAnsi="黑体" w:hint="eastAsia"/>
          <w:sz w:val="32"/>
          <w:szCs w:val="32"/>
        </w:rPr>
        <w:t>202</w:t>
      </w:r>
      <w:r w:rsidR="0051439B">
        <w:rPr>
          <w:rFonts w:ascii="黑体" w:eastAsia="黑体" w:hAnsi="黑体" w:hint="eastAsia"/>
          <w:sz w:val="32"/>
          <w:szCs w:val="32"/>
        </w:rPr>
        <w:t>4</w:t>
      </w:r>
      <w:r>
        <w:rPr>
          <w:rFonts w:ascii="黑体" w:eastAsia="黑体" w:hAnsi="黑体" w:hint="eastAsia"/>
          <w:sz w:val="32"/>
          <w:szCs w:val="32"/>
        </w:rPr>
        <w:t>年单位预算表</w:t>
      </w:r>
    </w:p>
    <w:p w:rsidR="007A1BBB" w:rsidRDefault="007A1BBB">
      <w:pPr>
        <w:spacing w:line="560" w:lineRule="exact"/>
        <w:ind w:left="800"/>
        <w:jc w:val="left"/>
        <w:rPr>
          <w:rFonts w:ascii="黑体" w:eastAsia="黑体" w:hAnsi="黑体"/>
          <w:sz w:val="32"/>
          <w:szCs w:val="32"/>
        </w:rPr>
      </w:pPr>
    </w:p>
    <w:p w:rsidR="007A1BBB" w:rsidRDefault="00175FC9">
      <w:pPr>
        <w:spacing w:line="560" w:lineRule="exact"/>
        <w:ind w:left="800"/>
        <w:jc w:val="center"/>
        <w:rPr>
          <w:rFonts w:ascii="仿宋_GB2312" w:eastAsia="仿宋_GB2312" w:hAnsi="黑体"/>
          <w:b/>
          <w:sz w:val="32"/>
          <w:szCs w:val="32"/>
        </w:rPr>
      </w:pPr>
      <w:r>
        <w:rPr>
          <w:rFonts w:ascii="仿宋_GB2312" w:eastAsia="仿宋_GB2312" w:hAnsi="黑体" w:hint="eastAsia"/>
          <w:b/>
          <w:sz w:val="32"/>
          <w:szCs w:val="32"/>
        </w:rPr>
        <w:t>（此部分内容即为单位预算公开表）</w:t>
      </w:r>
    </w:p>
    <w:p w:rsidR="007A1BBB" w:rsidRDefault="007A1BBB">
      <w:pPr>
        <w:spacing w:line="560" w:lineRule="exact"/>
        <w:rPr>
          <w:rFonts w:ascii="黑体" w:eastAsia="黑体" w:hAnsi="黑体"/>
          <w:sz w:val="32"/>
          <w:szCs w:val="32"/>
        </w:rPr>
      </w:pPr>
    </w:p>
    <w:p w:rsidR="007A1BBB" w:rsidRDefault="007A1BBB">
      <w:pPr>
        <w:spacing w:line="560" w:lineRule="exact"/>
        <w:rPr>
          <w:rFonts w:ascii="黑体" w:eastAsia="黑体" w:hAnsi="黑体"/>
          <w:sz w:val="32"/>
          <w:szCs w:val="32"/>
        </w:rPr>
      </w:pPr>
    </w:p>
    <w:p w:rsidR="007A1BBB" w:rsidRDefault="00175FC9">
      <w:pPr>
        <w:spacing w:line="560" w:lineRule="exact"/>
        <w:ind w:firstLineChars="150" w:firstLine="480"/>
        <w:rPr>
          <w:rFonts w:ascii="黑体" w:eastAsia="黑体" w:hAnsi="黑体"/>
          <w:sz w:val="32"/>
          <w:szCs w:val="32"/>
        </w:rPr>
      </w:pPr>
      <w:r>
        <w:rPr>
          <w:rFonts w:ascii="黑体" w:eastAsia="黑体" w:hAnsi="黑体" w:hint="eastAsia"/>
          <w:sz w:val="32"/>
          <w:szCs w:val="32"/>
        </w:rPr>
        <w:t xml:space="preserve">第三部分   </w:t>
      </w:r>
      <w:r w:rsidR="0016073B">
        <w:rPr>
          <w:rFonts w:ascii="黑体" w:eastAsia="黑体" w:hAnsi="黑体" w:hint="eastAsia"/>
          <w:sz w:val="32"/>
          <w:szCs w:val="32"/>
        </w:rPr>
        <w:t>海口市第二军队离休退休干部休养所</w:t>
      </w:r>
      <w:r>
        <w:rPr>
          <w:rFonts w:ascii="黑体" w:eastAsia="黑体" w:hAnsi="黑体" w:hint="eastAsia"/>
          <w:sz w:val="32"/>
          <w:szCs w:val="32"/>
        </w:rPr>
        <w:t>（单位）</w:t>
      </w:r>
      <w:r w:rsidR="000220FB">
        <w:rPr>
          <w:rFonts w:ascii="黑体" w:eastAsia="黑体" w:hAnsi="黑体" w:hint="eastAsia"/>
          <w:sz w:val="32"/>
          <w:szCs w:val="32"/>
        </w:rPr>
        <w:t>202</w:t>
      </w:r>
      <w:r w:rsidR="0051439B">
        <w:rPr>
          <w:rFonts w:ascii="黑体" w:eastAsia="黑体" w:hAnsi="黑体" w:hint="eastAsia"/>
          <w:sz w:val="32"/>
          <w:szCs w:val="32"/>
        </w:rPr>
        <w:t>4</w:t>
      </w:r>
      <w:r>
        <w:rPr>
          <w:rFonts w:ascii="黑体" w:eastAsia="黑体" w:hAnsi="黑体" w:hint="eastAsia"/>
          <w:sz w:val="32"/>
          <w:szCs w:val="32"/>
        </w:rPr>
        <w:t>年单位预算情况说明</w:t>
      </w:r>
    </w:p>
    <w:p w:rsidR="007A1BBB" w:rsidRDefault="007A1BBB">
      <w:pPr>
        <w:spacing w:line="560" w:lineRule="exact"/>
        <w:jc w:val="center"/>
        <w:rPr>
          <w:rFonts w:ascii="黑体" w:eastAsia="黑体" w:hAnsi="黑体"/>
          <w:sz w:val="32"/>
          <w:szCs w:val="32"/>
        </w:rPr>
      </w:pPr>
    </w:p>
    <w:p w:rsidR="007A1BBB" w:rsidRDefault="00175FC9">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一、关于</w:t>
      </w:r>
      <w:r w:rsidR="0016073B">
        <w:rPr>
          <w:rFonts w:ascii="黑体" w:eastAsia="黑体" w:hAnsi="黑体" w:hint="eastAsia"/>
          <w:sz w:val="32"/>
          <w:szCs w:val="32"/>
        </w:rPr>
        <w:t>海口市第二军队离休退休干部休养所</w:t>
      </w:r>
      <w:r>
        <w:rPr>
          <w:rFonts w:ascii="黑体" w:eastAsia="黑体" w:hAnsi="黑体" w:hint="eastAsia"/>
          <w:sz w:val="32"/>
          <w:szCs w:val="32"/>
        </w:rPr>
        <w:t>（单位）</w:t>
      </w:r>
      <w:r w:rsidR="000220FB">
        <w:rPr>
          <w:rFonts w:ascii="黑体" w:eastAsia="黑体" w:hAnsi="黑体" w:hint="eastAsia"/>
          <w:sz w:val="32"/>
          <w:szCs w:val="32"/>
        </w:rPr>
        <w:lastRenderedPageBreak/>
        <w:t>202</w:t>
      </w:r>
      <w:r w:rsidR="0051439B">
        <w:rPr>
          <w:rFonts w:ascii="黑体" w:eastAsia="黑体" w:hAnsi="黑体" w:hint="eastAsia"/>
          <w:sz w:val="32"/>
          <w:szCs w:val="32"/>
        </w:rPr>
        <w:t>4</w:t>
      </w:r>
      <w:r>
        <w:rPr>
          <w:rFonts w:ascii="黑体" w:eastAsia="黑体" w:hAnsi="黑体" w:hint="eastAsia"/>
          <w:sz w:val="32"/>
          <w:szCs w:val="32"/>
        </w:rPr>
        <w:t>年财政拨款收支预算情况的总体说明</w:t>
      </w:r>
    </w:p>
    <w:p w:rsidR="007A1BBB" w:rsidRDefault="0016073B">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海口市第二军队离休退休干部休养所</w:t>
      </w:r>
      <w:r w:rsidR="00175FC9">
        <w:rPr>
          <w:rFonts w:ascii="仿宋_GB2312" w:eastAsia="仿宋_GB2312" w:hAnsi="黑体" w:hint="eastAsia"/>
          <w:sz w:val="32"/>
          <w:szCs w:val="32"/>
        </w:rPr>
        <w:t>（单位）</w:t>
      </w:r>
      <w:r w:rsidR="000220FB">
        <w:rPr>
          <w:rFonts w:ascii="仿宋_GB2312" w:eastAsia="仿宋_GB2312" w:hAnsi="黑体" w:cs="仿宋_GB2312" w:hint="eastAsia"/>
          <w:sz w:val="32"/>
          <w:szCs w:val="32"/>
        </w:rPr>
        <w:t>202</w:t>
      </w:r>
      <w:r w:rsidR="0051439B">
        <w:rPr>
          <w:rFonts w:ascii="仿宋_GB2312" w:eastAsia="仿宋_GB2312" w:hAnsi="黑体" w:cs="仿宋_GB2312" w:hint="eastAsia"/>
          <w:sz w:val="32"/>
          <w:szCs w:val="32"/>
        </w:rPr>
        <w:t>4</w:t>
      </w:r>
      <w:r w:rsidR="00175FC9">
        <w:rPr>
          <w:rFonts w:ascii="仿宋_GB2312" w:eastAsia="仿宋_GB2312" w:hAnsi="黑体" w:hint="eastAsia"/>
          <w:sz w:val="32"/>
          <w:szCs w:val="32"/>
        </w:rPr>
        <w:t>年财政拨款收支总预算</w:t>
      </w:r>
      <w:r w:rsidR="0051439B">
        <w:rPr>
          <w:rFonts w:ascii="仿宋_GB2312" w:eastAsia="仿宋_GB2312" w:hAnsi="黑体" w:hint="eastAsia"/>
          <w:sz w:val="32"/>
          <w:szCs w:val="32"/>
        </w:rPr>
        <w:t>603.44</w:t>
      </w:r>
      <w:r w:rsidR="00175FC9">
        <w:rPr>
          <w:rFonts w:ascii="仿宋_GB2312" w:eastAsia="仿宋_GB2312" w:hAnsi="黑体" w:hint="eastAsia"/>
          <w:sz w:val="32"/>
          <w:szCs w:val="32"/>
        </w:rPr>
        <w:t>万元。其中，收入总计</w:t>
      </w:r>
      <w:r w:rsidR="0051439B">
        <w:rPr>
          <w:rFonts w:ascii="仿宋_GB2312" w:eastAsia="仿宋_GB2312" w:hAnsi="黑体" w:hint="eastAsia"/>
          <w:sz w:val="32"/>
          <w:szCs w:val="32"/>
        </w:rPr>
        <w:t>603.44</w:t>
      </w:r>
      <w:r w:rsidR="00175FC9">
        <w:rPr>
          <w:rFonts w:ascii="仿宋_GB2312" w:eastAsia="仿宋_GB2312" w:hAnsi="黑体" w:hint="eastAsia"/>
          <w:sz w:val="32"/>
          <w:szCs w:val="32"/>
        </w:rPr>
        <w:t>万元，包括一般公共预算本年收入</w:t>
      </w:r>
      <w:r w:rsidR="0051439B">
        <w:rPr>
          <w:rFonts w:ascii="仿宋_GB2312" w:eastAsia="仿宋_GB2312" w:hAnsi="黑体" w:hint="eastAsia"/>
          <w:sz w:val="32"/>
          <w:szCs w:val="32"/>
        </w:rPr>
        <w:t>603.44</w:t>
      </w:r>
      <w:r w:rsidR="00175FC9">
        <w:rPr>
          <w:rFonts w:ascii="仿宋_GB2312" w:eastAsia="仿宋_GB2312" w:hAnsi="黑体" w:hint="eastAsia"/>
          <w:sz w:val="32"/>
          <w:szCs w:val="32"/>
        </w:rPr>
        <w:t>万元、上年结转</w:t>
      </w:r>
      <w:r w:rsidR="000220FB">
        <w:rPr>
          <w:rFonts w:ascii="仿宋_GB2312" w:eastAsia="仿宋_GB2312" w:hAnsi="黑体" w:cs="仿宋_GB2312" w:hint="eastAsia"/>
          <w:sz w:val="32"/>
          <w:szCs w:val="32"/>
        </w:rPr>
        <w:t>0.0</w:t>
      </w:r>
      <w:r w:rsidR="00175FC9">
        <w:rPr>
          <w:rFonts w:ascii="仿宋_GB2312" w:eastAsia="仿宋_GB2312" w:hAnsi="黑体" w:cs="仿宋_GB2312" w:hint="eastAsia"/>
          <w:sz w:val="32"/>
          <w:szCs w:val="32"/>
        </w:rPr>
        <w:t>0</w:t>
      </w:r>
      <w:r w:rsidR="00175FC9">
        <w:rPr>
          <w:rFonts w:ascii="仿宋_GB2312" w:eastAsia="仿宋_GB2312" w:hAnsi="黑体" w:hint="eastAsia"/>
          <w:sz w:val="32"/>
          <w:szCs w:val="32"/>
        </w:rPr>
        <w:t>万元，政府性基金预算本年收入</w:t>
      </w:r>
      <w:r w:rsidR="00175FC9">
        <w:rPr>
          <w:rFonts w:ascii="仿宋_GB2312" w:eastAsia="仿宋_GB2312" w:hAnsi="黑体" w:cs="仿宋_GB2312" w:hint="eastAsia"/>
          <w:sz w:val="32"/>
          <w:szCs w:val="32"/>
        </w:rPr>
        <w:t>0.</w:t>
      </w:r>
      <w:r>
        <w:rPr>
          <w:rFonts w:ascii="仿宋_GB2312" w:eastAsia="仿宋_GB2312" w:hAnsi="黑体" w:cs="仿宋_GB2312" w:hint="eastAsia"/>
          <w:sz w:val="32"/>
          <w:szCs w:val="32"/>
        </w:rPr>
        <w:t>00</w:t>
      </w:r>
      <w:r w:rsidR="00175FC9">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sidR="00175FC9">
        <w:rPr>
          <w:rFonts w:ascii="仿宋_GB2312" w:eastAsia="仿宋_GB2312" w:hAnsi="黑体" w:cs="仿宋_GB2312" w:hint="eastAsia"/>
          <w:sz w:val="32"/>
          <w:szCs w:val="32"/>
        </w:rPr>
        <w:t>.0</w:t>
      </w:r>
      <w:r>
        <w:rPr>
          <w:rFonts w:ascii="仿宋_GB2312" w:eastAsia="仿宋_GB2312" w:hAnsi="黑体" w:cs="仿宋_GB2312" w:hint="eastAsia"/>
          <w:sz w:val="32"/>
          <w:szCs w:val="32"/>
        </w:rPr>
        <w:t>0</w:t>
      </w:r>
      <w:r w:rsidR="00175FC9">
        <w:rPr>
          <w:rFonts w:ascii="仿宋_GB2312" w:eastAsia="仿宋_GB2312" w:hAnsi="黑体" w:hint="eastAsia"/>
          <w:sz w:val="32"/>
          <w:szCs w:val="32"/>
        </w:rPr>
        <w:t>万元；支出总计</w:t>
      </w:r>
      <w:r w:rsidR="0051439B">
        <w:rPr>
          <w:rFonts w:ascii="仿宋_GB2312" w:eastAsia="仿宋_GB2312" w:hAnsi="黑体" w:hint="eastAsia"/>
          <w:sz w:val="32"/>
          <w:szCs w:val="32"/>
        </w:rPr>
        <w:t>603.44</w:t>
      </w:r>
      <w:r w:rsidR="00175FC9">
        <w:rPr>
          <w:rFonts w:ascii="仿宋_GB2312" w:eastAsia="仿宋_GB2312" w:hAnsi="黑体" w:hint="eastAsia"/>
          <w:sz w:val="32"/>
          <w:szCs w:val="32"/>
        </w:rPr>
        <w:t>万元，包括社会保障和就业支出</w:t>
      </w:r>
      <w:r w:rsidR="0051439B">
        <w:rPr>
          <w:rFonts w:ascii="仿宋_GB2312" w:eastAsia="仿宋_GB2312" w:hAnsi="黑体" w:hint="eastAsia"/>
          <w:sz w:val="32"/>
          <w:szCs w:val="32"/>
        </w:rPr>
        <w:t>568.29</w:t>
      </w:r>
      <w:r w:rsidR="00175FC9">
        <w:rPr>
          <w:rFonts w:ascii="仿宋_GB2312" w:eastAsia="仿宋_GB2312" w:hAnsi="黑体" w:hint="eastAsia"/>
          <w:sz w:val="32"/>
          <w:szCs w:val="32"/>
        </w:rPr>
        <w:t>万元、卫生健康支出</w:t>
      </w:r>
      <w:r w:rsidR="0051439B">
        <w:rPr>
          <w:rFonts w:ascii="仿宋_GB2312" w:eastAsia="仿宋_GB2312" w:hAnsi="黑体" w:hint="eastAsia"/>
          <w:sz w:val="32"/>
          <w:szCs w:val="32"/>
        </w:rPr>
        <w:t>21.34</w:t>
      </w:r>
      <w:r w:rsidR="00175FC9">
        <w:rPr>
          <w:rFonts w:ascii="仿宋_GB2312" w:eastAsia="仿宋_GB2312" w:hAnsi="黑体" w:hint="eastAsia"/>
          <w:sz w:val="32"/>
          <w:szCs w:val="32"/>
        </w:rPr>
        <w:t>万元、住房保障支出</w:t>
      </w:r>
      <w:r w:rsidR="0051439B">
        <w:rPr>
          <w:rFonts w:ascii="仿宋_GB2312" w:eastAsia="仿宋_GB2312" w:hAnsi="黑体" w:hint="eastAsia"/>
          <w:sz w:val="32"/>
          <w:szCs w:val="32"/>
        </w:rPr>
        <w:t>13.81</w:t>
      </w:r>
      <w:r w:rsidR="00175FC9">
        <w:rPr>
          <w:rFonts w:ascii="仿宋_GB2312" w:eastAsia="仿宋_GB2312" w:hAnsi="黑体" w:hint="eastAsia"/>
          <w:sz w:val="32"/>
          <w:szCs w:val="32"/>
        </w:rPr>
        <w:t>万元，结转下年</w:t>
      </w:r>
      <w:r w:rsidR="00175FC9">
        <w:rPr>
          <w:rFonts w:ascii="仿宋_GB2312" w:eastAsia="仿宋_GB2312" w:hAnsi="黑体" w:cs="仿宋_GB2312" w:hint="eastAsia"/>
          <w:sz w:val="32"/>
          <w:szCs w:val="32"/>
        </w:rPr>
        <w:t>0.00</w:t>
      </w:r>
      <w:r w:rsidR="00175FC9">
        <w:rPr>
          <w:rFonts w:ascii="仿宋_GB2312" w:eastAsia="仿宋_GB2312" w:hAnsi="黑体" w:hint="eastAsia"/>
          <w:sz w:val="32"/>
          <w:szCs w:val="32"/>
        </w:rPr>
        <w:t>万元。</w:t>
      </w:r>
    </w:p>
    <w:p w:rsidR="007A1BBB" w:rsidRDefault="00175FC9">
      <w:pPr>
        <w:spacing w:line="560" w:lineRule="exact"/>
        <w:ind w:firstLine="640"/>
        <w:jc w:val="left"/>
        <w:rPr>
          <w:rFonts w:ascii="黑体" w:eastAsia="黑体" w:hAnsi="黑体"/>
          <w:sz w:val="32"/>
          <w:szCs w:val="32"/>
        </w:rPr>
      </w:pPr>
      <w:r>
        <w:rPr>
          <w:rFonts w:ascii="黑体" w:eastAsia="黑体" w:hAnsi="黑体" w:hint="eastAsia"/>
          <w:sz w:val="32"/>
          <w:szCs w:val="32"/>
        </w:rPr>
        <w:t>二、关于</w:t>
      </w:r>
      <w:r w:rsidR="0016073B">
        <w:rPr>
          <w:rFonts w:ascii="黑体" w:eastAsia="黑体" w:hAnsi="黑体" w:hint="eastAsia"/>
          <w:sz w:val="32"/>
          <w:szCs w:val="32"/>
        </w:rPr>
        <w:t>海口市第二军队离休退休干部休养所</w:t>
      </w:r>
      <w:r>
        <w:rPr>
          <w:rFonts w:ascii="黑体" w:eastAsia="黑体" w:hAnsi="黑体" w:hint="eastAsia"/>
          <w:sz w:val="32"/>
          <w:szCs w:val="32"/>
        </w:rPr>
        <w:t>（单位）202</w:t>
      </w:r>
      <w:r w:rsidR="0051439B">
        <w:rPr>
          <w:rFonts w:ascii="黑体" w:eastAsia="黑体" w:hAnsi="黑体" w:hint="eastAsia"/>
          <w:sz w:val="32"/>
          <w:szCs w:val="32"/>
        </w:rPr>
        <w:t>4</w:t>
      </w:r>
      <w:r>
        <w:rPr>
          <w:rFonts w:ascii="黑体" w:eastAsia="黑体" w:hAnsi="黑体" w:hint="eastAsia"/>
          <w:sz w:val="32"/>
          <w:szCs w:val="32"/>
        </w:rPr>
        <w:t>年一般公共预算当年拨款情况说明</w:t>
      </w:r>
    </w:p>
    <w:p w:rsidR="007A1BBB" w:rsidRDefault="00175FC9">
      <w:pPr>
        <w:spacing w:line="560" w:lineRule="exact"/>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7A1BBB" w:rsidRDefault="0016073B" w:rsidP="00A42872">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海口市第二军队离休退休干部休养所</w:t>
      </w:r>
      <w:r w:rsidR="00175FC9">
        <w:rPr>
          <w:rFonts w:ascii="仿宋_GB2312" w:eastAsia="仿宋_GB2312" w:hAnsi="黑体" w:hint="eastAsia"/>
          <w:sz w:val="32"/>
          <w:szCs w:val="32"/>
        </w:rPr>
        <w:t>（单位）</w:t>
      </w:r>
      <w:r w:rsidR="00175FC9">
        <w:rPr>
          <w:rFonts w:ascii="仿宋_GB2312" w:eastAsia="仿宋_GB2312" w:hAnsi="黑体" w:cs="仿宋_GB2312" w:hint="eastAsia"/>
          <w:sz w:val="32"/>
          <w:szCs w:val="32"/>
        </w:rPr>
        <w:t>202</w:t>
      </w:r>
      <w:r w:rsidR="0051439B">
        <w:rPr>
          <w:rFonts w:ascii="仿宋_GB2312" w:eastAsia="仿宋_GB2312" w:hAnsi="黑体" w:cs="仿宋_GB2312" w:hint="eastAsia"/>
          <w:sz w:val="32"/>
          <w:szCs w:val="32"/>
        </w:rPr>
        <w:t>4</w:t>
      </w:r>
      <w:r w:rsidR="00175FC9">
        <w:rPr>
          <w:rFonts w:ascii="仿宋_GB2312" w:eastAsia="仿宋_GB2312" w:hAnsi="黑体" w:hint="eastAsia"/>
          <w:sz w:val="32"/>
          <w:szCs w:val="32"/>
        </w:rPr>
        <w:t>年一般公共预算当年拨款</w:t>
      </w:r>
      <w:r w:rsidR="0051439B">
        <w:rPr>
          <w:rFonts w:ascii="仿宋_GB2312" w:eastAsia="仿宋_GB2312" w:hAnsi="黑体" w:hint="eastAsia"/>
          <w:sz w:val="32"/>
          <w:szCs w:val="32"/>
        </w:rPr>
        <w:t>603.44</w:t>
      </w:r>
      <w:r w:rsidR="00175FC9">
        <w:rPr>
          <w:rFonts w:ascii="仿宋_GB2312" w:eastAsia="仿宋_GB2312" w:hAnsi="黑体" w:hint="eastAsia"/>
          <w:sz w:val="32"/>
          <w:szCs w:val="32"/>
        </w:rPr>
        <w:t>万元，比上年预算数</w:t>
      </w:r>
      <w:r w:rsidR="00B37D91">
        <w:rPr>
          <w:rFonts w:ascii="仿宋_GB2312" w:eastAsia="仿宋_GB2312" w:hAnsi="黑体" w:cs="仿宋_GB2312" w:hint="eastAsia"/>
          <w:sz w:val="32"/>
          <w:szCs w:val="32"/>
        </w:rPr>
        <w:t>增加269.36</w:t>
      </w:r>
      <w:r w:rsidR="00175FC9">
        <w:rPr>
          <w:rFonts w:ascii="仿宋_GB2312" w:eastAsia="仿宋_GB2312" w:hAnsi="黑体" w:hint="eastAsia"/>
          <w:sz w:val="32"/>
          <w:szCs w:val="32"/>
        </w:rPr>
        <w:t>万元，</w:t>
      </w:r>
      <w:r w:rsidR="00A42872">
        <w:rPr>
          <w:rFonts w:ascii="仿宋_GB2312" w:eastAsia="仿宋_GB2312" w:hAnsi="黑体" w:hint="eastAsia"/>
          <w:sz w:val="32"/>
          <w:szCs w:val="32"/>
        </w:rPr>
        <w:t>主要是社会保障和就业</w:t>
      </w:r>
      <w:r w:rsidR="00A42872">
        <w:rPr>
          <w:rFonts w:ascii="仿宋_GB2312" w:eastAsia="仿宋_GB2312" w:hAnsi="黑体" w:cs="仿宋_GB2312" w:hint="eastAsia"/>
          <w:sz w:val="32"/>
          <w:szCs w:val="32"/>
        </w:rPr>
        <w:t>（类）</w:t>
      </w:r>
      <w:r w:rsidR="00A42872">
        <w:rPr>
          <w:rFonts w:ascii="仿宋_GB2312" w:eastAsia="仿宋_GB2312" w:hAnsi="黑体" w:hint="eastAsia"/>
          <w:sz w:val="32"/>
          <w:szCs w:val="32"/>
        </w:rPr>
        <w:t>支出</w:t>
      </w:r>
      <w:r w:rsidR="00B37D91">
        <w:rPr>
          <w:rFonts w:ascii="仿宋_GB2312" w:eastAsia="仿宋_GB2312" w:hAnsi="黑体" w:cs="仿宋_GB2312" w:hint="eastAsia"/>
          <w:sz w:val="32"/>
          <w:szCs w:val="32"/>
        </w:rPr>
        <w:t>增加</w:t>
      </w:r>
      <w:r w:rsidR="00A42872">
        <w:rPr>
          <w:rFonts w:ascii="仿宋_GB2312" w:eastAsia="仿宋_GB2312" w:hAnsi="黑体" w:cs="仿宋_GB2312" w:hint="eastAsia"/>
          <w:sz w:val="32"/>
          <w:szCs w:val="32"/>
        </w:rPr>
        <w:t>。</w:t>
      </w:r>
    </w:p>
    <w:p w:rsidR="007A1BBB" w:rsidRDefault="00175FC9">
      <w:pPr>
        <w:spacing w:line="560" w:lineRule="exact"/>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7A1BBB" w:rsidRDefault="00175FC9">
      <w:pPr>
        <w:spacing w:line="560" w:lineRule="exact"/>
        <w:ind w:firstLineChars="250" w:firstLine="800"/>
        <w:rPr>
          <w:rFonts w:ascii="仿宋_GB2312" w:eastAsia="仿宋_GB2312" w:hAnsi="黑体"/>
          <w:sz w:val="32"/>
          <w:szCs w:val="32"/>
        </w:rPr>
      </w:pP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（类）支出</w:t>
      </w:r>
      <w:r w:rsidR="00B37D91">
        <w:rPr>
          <w:rFonts w:ascii="仿宋_GB2312" w:eastAsia="仿宋_GB2312" w:hAnsi="黑体" w:hint="eastAsia"/>
          <w:sz w:val="32"/>
          <w:szCs w:val="32"/>
        </w:rPr>
        <w:t>568.29</w:t>
      </w:r>
      <w:r>
        <w:rPr>
          <w:rFonts w:ascii="仿宋_GB2312" w:eastAsia="仿宋_GB2312" w:hAnsi="黑体" w:hint="eastAsia"/>
          <w:sz w:val="32"/>
          <w:szCs w:val="32"/>
        </w:rPr>
        <w:t>万元，占</w:t>
      </w:r>
      <w:r w:rsidR="00B37D91">
        <w:rPr>
          <w:rFonts w:ascii="仿宋_GB2312" w:eastAsia="仿宋_GB2312" w:hAnsi="黑体" w:cs="仿宋_GB2312" w:hint="eastAsia"/>
          <w:sz w:val="32"/>
          <w:szCs w:val="32"/>
        </w:rPr>
        <w:t>94.18</w:t>
      </w:r>
      <w:r>
        <w:rPr>
          <w:rFonts w:ascii="仿宋_GB2312" w:eastAsia="仿宋_GB2312" w:hAnsi="黑体"/>
          <w:sz w:val="32"/>
          <w:szCs w:val="32"/>
        </w:rPr>
        <w:t>%</w:t>
      </w:r>
      <w:r>
        <w:rPr>
          <w:rFonts w:ascii="仿宋_GB2312" w:eastAsia="仿宋_GB2312" w:hAnsi="黑体" w:hint="eastAsia"/>
          <w:sz w:val="32"/>
          <w:szCs w:val="32"/>
        </w:rPr>
        <w:t>；卫生健康（类）</w:t>
      </w:r>
      <w:r>
        <w:rPr>
          <w:rFonts w:ascii="仿宋_GB2312" w:eastAsia="仿宋_GB2312" w:hAnsi="黑体" w:cs="仿宋_GB2312" w:hint="eastAsia"/>
          <w:sz w:val="32"/>
          <w:szCs w:val="32"/>
        </w:rPr>
        <w:t>支出</w:t>
      </w:r>
      <w:r w:rsidR="00B37D91">
        <w:rPr>
          <w:rFonts w:ascii="仿宋_GB2312" w:eastAsia="仿宋_GB2312" w:hAnsi="黑体" w:hint="eastAsia"/>
          <w:sz w:val="32"/>
          <w:szCs w:val="32"/>
        </w:rPr>
        <w:t>21.34</w:t>
      </w:r>
      <w:r>
        <w:rPr>
          <w:rFonts w:ascii="仿宋_GB2312" w:eastAsia="仿宋_GB2312" w:hAnsi="黑体" w:hint="eastAsia"/>
          <w:sz w:val="32"/>
          <w:szCs w:val="32"/>
        </w:rPr>
        <w:t>万元，占</w:t>
      </w:r>
      <w:r w:rsidR="00B37D91">
        <w:rPr>
          <w:rFonts w:ascii="仿宋_GB2312" w:eastAsia="仿宋_GB2312" w:hAnsi="黑体" w:cs="仿宋_GB2312" w:hint="eastAsia"/>
          <w:sz w:val="32"/>
          <w:szCs w:val="32"/>
        </w:rPr>
        <w:t>3.54</w:t>
      </w:r>
      <w:r>
        <w:rPr>
          <w:rFonts w:ascii="仿宋_GB2312" w:eastAsia="仿宋_GB2312" w:hAnsi="黑体"/>
          <w:sz w:val="32"/>
          <w:szCs w:val="32"/>
        </w:rPr>
        <w:t>%</w:t>
      </w:r>
      <w:r>
        <w:rPr>
          <w:rFonts w:ascii="仿宋_GB2312" w:eastAsia="仿宋_GB2312" w:hAnsi="黑体" w:hint="eastAsia"/>
          <w:sz w:val="32"/>
          <w:szCs w:val="32"/>
        </w:rPr>
        <w:t>；住房保障（类）</w:t>
      </w:r>
      <w:r>
        <w:rPr>
          <w:rFonts w:ascii="仿宋_GB2312" w:eastAsia="仿宋_GB2312" w:hAnsi="黑体" w:cs="仿宋_GB2312" w:hint="eastAsia"/>
          <w:sz w:val="32"/>
          <w:szCs w:val="32"/>
        </w:rPr>
        <w:t>支出</w:t>
      </w:r>
      <w:r w:rsidR="00B37D91">
        <w:rPr>
          <w:rFonts w:ascii="仿宋_GB2312" w:eastAsia="仿宋_GB2312" w:hAnsi="黑体" w:hint="eastAsia"/>
          <w:sz w:val="32"/>
          <w:szCs w:val="32"/>
        </w:rPr>
        <w:t>13.81</w:t>
      </w:r>
      <w:r>
        <w:rPr>
          <w:rFonts w:ascii="仿宋_GB2312" w:eastAsia="仿宋_GB2312" w:hAnsi="黑体" w:hint="eastAsia"/>
          <w:sz w:val="32"/>
          <w:szCs w:val="32"/>
        </w:rPr>
        <w:t>万元，占</w:t>
      </w:r>
      <w:r w:rsidR="00B37D91">
        <w:rPr>
          <w:rFonts w:ascii="仿宋_GB2312" w:eastAsia="仿宋_GB2312" w:hAnsi="黑体" w:cs="仿宋_GB2312" w:hint="eastAsia"/>
          <w:sz w:val="32"/>
          <w:szCs w:val="32"/>
        </w:rPr>
        <w:t>2.28</w:t>
      </w:r>
      <w:r>
        <w:rPr>
          <w:rFonts w:ascii="仿宋_GB2312" w:eastAsia="仿宋_GB2312" w:hAnsi="黑体"/>
          <w:sz w:val="32"/>
          <w:szCs w:val="32"/>
        </w:rPr>
        <w:t>%</w:t>
      </w:r>
      <w:r>
        <w:rPr>
          <w:rFonts w:ascii="仿宋_GB2312" w:eastAsia="仿宋_GB2312" w:hAnsi="黑体" w:hint="eastAsia"/>
          <w:sz w:val="32"/>
          <w:szCs w:val="32"/>
        </w:rPr>
        <w:t>。</w:t>
      </w:r>
    </w:p>
    <w:p w:rsidR="007A1BBB" w:rsidRDefault="00175FC9">
      <w:pPr>
        <w:spacing w:line="560" w:lineRule="exact"/>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7A1BBB" w:rsidRPr="00B37D91" w:rsidRDefault="001D6B2A">
      <w:pPr>
        <w:spacing w:line="560" w:lineRule="exact"/>
        <w:ind w:firstLineChars="200" w:firstLine="640"/>
        <w:rPr>
          <w:rFonts w:ascii="仿宋_GB2312" w:eastAsia="仿宋_GB2312" w:hAnsi="黑体"/>
          <w:color w:val="FF0000"/>
          <w:sz w:val="32"/>
          <w:szCs w:val="32"/>
        </w:rPr>
      </w:pPr>
      <w:r>
        <w:rPr>
          <w:rFonts w:ascii="仿宋_GB2312" w:eastAsia="仿宋_GB2312" w:hAnsi="黑体" w:cs="仿宋_GB2312" w:hint="eastAsia"/>
          <w:sz w:val="32"/>
          <w:szCs w:val="32"/>
        </w:rPr>
        <w:t>1</w:t>
      </w:r>
      <w:r w:rsidR="00175FC9">
        <w:rPr>
          <w:rFonts w:ascii="仿宋_GB2312" w:eastAsia="仿宋_GB2312" w:hAnsi="黑体" w:cs="仿宋_GB2312"/>
          <w:sz w:val="32"/>
          <w:szCs w:val="32"/>
        </w:rPr>
        <w:t>.</w:t>
      </w:r>
      <w:r w:rsidR="00175FC9">
        <w:rPr>
          <w:rFonts w:ascii="仿宋_GB2312" w:eastAsia="仿宋_GB2312" w:hAnsi="黑体" w:hint="eastAsia"/>
          <w:sz w:val="32"/>
          <w:szCs w:val="32"/>
        </w:rPr>
        <w:t>社会保障和就业</w:t>
      </w:r>
      <w:r w:rsidR="00175FC9">
        <w:rPr>
          <w:rFonts w:ascii="仿宋_GB2312" w:eastAsia="仿宋_GB2312" w:hAnsi="黑体" w:cs="仿宋_GB2312" w:hint="eastAsia"/>
          <w:sz w:val="32"/>
          <w:szCs w:val="32"/>
        </w:rPr>
        <w:t>（类）行政事业单位养老（款）机关事业单位基本养老保险缴费（项）</w:t>
      </w:r>
      <w:r w:rsidR="00175FC9">
        <w:rPr>
          <w:rFonts w:ascii="仿宋_GB2312" w:eastAsia="仿宋_GB2312" w:hAnsi="黑体" w:cs="仿宋_GB2312"/>
          <w:sz w:val="32"/>
          <w:szCs w:val="32"/>
        </w:rPr>
        <w:t>202</w:t>
      </w:r>
      <w:r w:rsidR="00B37D91">
        <w:rPr>
          <w:rFonts w:ascii="仿宋_GB2312" w:eastAsia="仿宋_GB2312" w:hAnsi="黑体" w:cs="仿宋_GB2312" w:hint="eastAsia"/>
          <w:sz w:val="32"/>
          <w:szCs w:val="32"/>
        </w:rPr>
        <w:t>4</w:t>
      </w:r>
      <w:r w:rsidR="00175FC9">
        <w:rPr>
          <w:rFonts w:ascii="仿宋_GB2312" w:eastAsia="仿宋_GB2312" w:hAnsi="黑体" w:cs="仿宋_GB2312"/>
          <w:sz w:val="32"/>
          <w:szCs w:val="32"/>
        </w:rPr>
        <w:t>年</w:t>
      </w:r>
      <w:r w:rsidR="00175FC9">
        <w:rPr>
          <w:rFonts w:ascii="仿宋_GB2312" w:eastAsia="仿宋_GB2312" w:hAnsi="黑体" w:hint="eastAsia"/>
          <w:sz w:val="32"/>
          <w:szCs w:val="32"/>
        </w:rPr>
        <w:t>预算数为</w:t>
      </w:r>
      <w:r w:rsidR="00B37D91">
        <w:rPr>
          <w:rFonts w:ascii="仿宋_GB2312" w:eastAsia="仿宋_GB2312" w:hAnsi="黑体" w:cs="仿宋_GB2312" w:hint="eastAsia"/>
          <w:sz w:val="32"/>
          <w:szCs w:val="32"/>
        </w:rPr>
        <w:t>16.07</w:t>
      </w:r>
      <w:r w:rsidR="00175FC9">
        <w:rPr>
          <w:rFonts w:ascii="仿宋_GB2312" w:eastAsia="仿宋_GB2312" w:hAnsi="黑体" w:hint="eastAsia"/>
          <w:sz w:val="32"/>
          <w:szCs w:val="32"/>
        </w:rPr>
        <w:t>万元，比上年预算数</w:t>
      </w:r>
      <w:r w:rsidR="00B37D91">
        <w:rPr>
          <w:rFonts w:ascii="仿宋_GB2312" w:eastAsia="仿宋_GB2312" w:hAnsi="黑体" w:cs="仿宋_GB2312" w:hint="eastAsia"/>
          <w:sz w:val="32"/>
          <w:szCs w:val="32"/>
        </w:rPr>
        <w:t>减少0.22</w:t>
      </w:r>
      <w:r w:rsidR="00175FC9">
        <w:rPr>
          <w:rFonts w:ascii="仿宋_GB2312" w:eastAsia="仿宋_GB2312" w:hAnsi="黑体" w:hint="eastAsia"/>
          <w:sz w:val="32"/>
          <w:szCs w:val="32"/>
        </w:rPr>
        <w:t>万元，</w:t>
      </w:r>
      <w:r w:rsidR="00175FC9" w:rsidRPr="00B33774">
        <w:rPr>
          <w:rFonts w:ascii="仿宋_GB2312" w:eastAsia="仿宋_GB2312" w:hAnsi="黑体" w:hint="eastAsia"/>
          <w:sz w:val="32"/>
          <w:szCs w:val="32"/>
        </w:rPr>
        <w:t>主要是</w:t>
      </w:r>
      <w:r w:rsidR="006A6F75">
        <w:rPr>
          <w:rFonts w:ascii="仿宋_GB2312" w:eastAsia="仿宋_GB2312" w:hAnsi="黑体" w:hint="eastAsia"/>
          <w:sz w:val="32"/>
          <w:szCs w:val="32"/>
        </w:rPr>
        <w:t>2023年</w:t>
      </w:r>
      <w:r w:rsidR="00B33774" w:rsidRPr="00B33774">
        <w:rPr>
          <w:rFonts w:ascii="仿宋_GB2312" w:eastAsia="仿宋_GB2312" w:hAnsi="黑体" w:hint="eastAsia"/>
          <w:sz w:val="32"/>
          <w:szCs w:val="32"/>
        </w:rPr>
        <w:t>补发2022年津贴使得</w:t>
      </w:r>
      <w:r w:rsidR="00175FC9" w:rsidRPr="00B33774">
        <w:rPr>
          <w:rFonts w:ascii="仿宋_GB2312" w:eastAsia="仿宋_GB2312" w:hAnsi="黑体" w:hint="eastAsia"/>
          <w:sz w:val="32"/>
          <w:szCs w:val="32"/>
        </w:rPr>
        <w:t>养老保险缴费基数总额</w:t>
      </w:r>
      <w:r w:rsidR="00D415B0" w:rsidRPr="00B33774">
        <w:rPr>
          <w:rFonts w:ascii="仿宋_GB2312" w:eastAsia="仿宋_GB2312" w:hAnsi="黑体" w:hint="eastAsia"/>
          <w:sz w:val="32"/>
          <w:szCs w:val="32"/>
        </w:rPr>
        <w:t>增加</w:t>
      </w:r>
      <w:r w:rsidR="00175FC9" w:rsidRPr="00B33774">
        <w:rPr>
          <w:rFonts w:ascii="仿宋_GB2312" w:eastAsia="仿宋_GB2312" w:hAnsi="黑体" w:hint="eastAsia"/>
          <w:sz w:val="32"/>
          <w:szCs w:val="32"/>
        </w:rPr>
        <w:t>，基本支出</w:t>
      </w:r>
      <w:r w:rsidR="00D415B0" w:rsidRPr="00B33774">
        <w:rPr>
          <w:rFonts w:ascii="仿宋_GB2312" w:eastAsia="仿宋_GB2312" w:hAnsi="黑体" w:hint="eastAsia"/>
          <w:sz w:val="32"/>
          <w:szCs w:val="32"/>
        </w:rPr>
        <w:t>增加</w:t>
      </w:r>
      <w:r w:rsidR="00175FC9" w:rsidRPr="00B33774">
        <w:rPr>
          <w:rFonts w:ascii="仿宋_GB2312" w:eastAsia="仿宋_GB2312" w:hAnsi="黑体" w:hint="eastAsia"/>
          <w:sz w:val="32"/>
          <w:szCs w:val="32"/>
        </w:rPr>
        <w:t>。</w:t>
      </w:r>
    </w:p>
    <w:p w:rsidR="007A1BBB" w:rsidRPr="00713348" w:rsidRDefault="001D6B2A">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2</w:t>
      </w:r>
      <w:r w:rsidR="00175FC9">
        <w:rPr>
          <w:rFonts w:ascii="仿宋_GB2312" w:eastAsia="仿宋_GB2312" w:hAnsi="黑体" w:cs="仿宋_GB2312"/>
          <w:sz w:val="32"/>
          <w:szCs w:val="32"/>
        </w:rPr>
        <w:t>.</w:t>
      </w:r>
      <w:r w:rsidR="00175FC9">
        <w:rPr>
          <w:rFonts w:ascii="仿宋_GB2312" w:eastAsia="仿宋_GB2312" w:hAnsi="黑体" w:hint="eastAsia"/>
          <w:sz w:val="32"/>
          <w:szCs w:val="32"/>
        </w:rPr>
        <w:t>社会保障和就业</w:t>
      </w:r>
      <w:r w:rsidR="00175FC9">
        <w:rPr>
          <w:rFonts w:ascii="仿宋_GB2312" w:eastAsia="仿宋_GB2312" w:hAnsi="黑体" w:cs="仿宋_GB2312" w:hint="eastAsia"/>
          <w:sz w:val="32"/>
          <w:szCs w:val="32"/>
        </w:rPr>
        <w:t>（类）行政事业单位养老（款）其他</w:t>
      </w:r>
      <w:r w:rsidR="00175FC9">
        <w:rPr>
          <w:rFonts w:ascii="仿宋_GB2312" w:eastAsia="仿宋_GB2312" w:hAnsi="黑体" w:cs="仿宋_GB2312" w:hint="eastAsia"/>
          <w:sz w:val="32"/>
          <w:szCs w:val="32"/>
        </w:rPr>
        <w:lastRenderedPageBreak/>
        <w:t>行政事业单位养老（项）</w:t>
      </w:r>
      <w:r w:rsidR="00175FC9">
        <w:rPr>
          <w:rFonts w:ascii="仿宋_GB2312" w:eastAsia="仿宋_GB2312" w:hAnsi="黑体" w:cs="仿宋_GB2312"/>
          <w:sz w:val="32"/>
          <w:szCs w:val="32"/>
        </w:rPr>
        <w:t>202</w:t>
      </w:r>
      <w:r w:rsidR="00B37D91">
        <w:rPr>
          <w:rFonts w:ascii="仿宋_GB2312" w:eastAsia="仿宋_GB2312" w:hAnsi="黑体" w:cs="仿宋_GB2312" w:hint="eastAsia"/>
          <w:sz w:val="32"/>
          <w:szCs w:val="32"/>
        </w:rPr>
        <w:t>4</w:t>
      </w:r>
      <w:r w:rsidR="00175FC9">
        <w:rPr>
          <w:rFonts w:ascii="仿宋_GB2312" w:eastAsia="仿宋_GB2312" w:hAnsi="黑体" w:cs="仿宋_GB2312"/>
          <w:sz w:val="32"/>
          <w:szCs w:val="32"/>
        </w:rPr>
        <w:t>年</w:t>
      </w:r>
      <w:r w:rsidR="00175FC9">
        <w:rPr>
          <w:rFonts w:ascii="仿宋_GB2312" w:eastAsia="仿宋_GB2312" w:hAnsi="黑体" w:hint="eastAsia"/>
          <w:sz w:val="32"/>
          <w:szCs w:val="32"/>
        </w:rPr>
        <w:t>预算数为</w:t>
      </w:r>
      <w:r w:rsidR="00B37D91">
        <w:rPr>
          <w:rFonts w:ascii="仿宋_GB2312" w:eastAsia="仿宋_GB2312" w:hAnsi="黑体" w:cs="仿宋_GB2312" w:hint="eastAsia"/>
          <w:sz w:val="32"/>
          <w:szCs w:val="32"/>
        </w:rPr>
        <w:t>377.18</w:t>
      </w:r>
      <w:r w:rsidR="00175FC9">
        <w:rPr>
          <w:rFonts w:ascii="仿宋_GB2312" w:eastAsia="仿宋_GB2312" w:hAnsi="黑体" w:hint="eastAsia"/>
          <w:sz w:val="32"/>
          <w:szCs w:val="32"/>
        </w:rPr>
        <w:t>万元，</w:t>
      </w:r>
      <w:r w:rsidR="00960F13">
        <w:rPr>
          <w:rFonts w:ascii="仿宋_GB2312" w:eastAsia="仿宋_GB2312" w:hAnsi="黑体" w:hint="eastAsia"/>
          <w:sz w:val="32"/>
          <w:szCs w:val="32"/>
        </w:rPr>
        <w:t>比上年预算数</w:t>
      </w:r>
      <w:r w:rsidR="00581BAE">
        <w:rPr>
          <w:rFonts w:ascii="仿宋_GB2312" w:eastAsia="仿宋_GB2312" w:hAnsi="黑体" w:cs="仿宋_GB2312" w:hint="eastAsia"/>
          <w:sz w:val="32"/>
          <w:szCs w:val="32"/>
        </w:rPr>
        <w:t>增加273.33</w:t>
      </w:r>
      <w:r w:rsidR="00960F13">
        <w:rPr>
          <w:rFonts w:ascii="仿宋_GB2312" w:eastAsia="仿宋_GB2312" w:hAnsi="黑体" w:hint="eastAsia"/>
          <w:sz w:val="32"/>
          <w:szCs w:val="32"/>
        </w:rPr>
        <w:t>万元，</w:t>
      </w:r>
      <w:r w:rsidR="00960F13" w:rsidRPr="00713348">
        <w:rPr>
          <w:rFonts w:ascii="仿宋_GB2312" w:eastAsia="仿宋_GB2312" w:hAnsi="黑体" w:hint="eastAsia"/>
          <w:sz w:val="32"/>
          <w:szCs w:val="32"/>
        </w:rPr>
        <w:t>主要是</w:t>
      </w:r>
      <w:r w:rsidR="00713348" w:rsidRPr="00713348">
        <w:rPr>
          <w:rFonts w:ascii="仿宋_GB2312" w:eastAsia="仿宋_GB2312" w:hAnsi="黑体" w:hint="eastAsia"/>
          <w:sz w:val="32"/>
          <w:szCs w:val="32"/>
        </w:rPr>
        <w:t>2023年测算数据不准确</w:t>
      </w:r>
      <w:r w:rsidR="00713348">
        <w:rPr>
          <w:rFonts w:ascii="仿宋_GB2312" w:eastAsia="仿宋_GB2312" w:hAnsi="黑体" w:hint="eastAsia"/>
          <w:sz w:val="32"/>
          <w:szCs w:val="32"/>
        </w:rPr>
        <w:t>，漏测算当年11个月的退休人员医疗公补数据</w:t>
      </w:r>
      <w:r w:rsidR="00713348" w:rsidRPr="00713348">
        <w:rPr>
          <w:rFonts w:ascii="仿宋_GB2312" w:eastAsia="仿宋_GB2312" w:hAnsi="黑体" w:hint="eastAsia"/>
          <w:sz w:val="32"/>
          <w:szCs w:val="32"/>
        </w:rPr>
        <w:t>。</w:t>
      </w:r>
    </w:p>
    <w:p w:rsidR="007A1BBB" w:rsidRDefault="001D6B2A">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sidR="00175FC9">
        <w:rPr>
          <w:rFonts w:ascii="仿宋_GB2312" w:eastAsia="仿宋_GB2312" w:hAnsi="黑体" w:cs="仿宋_GB2312"/>
          <w:sz w:val="32"/>
          <w:szCs w:val="32"/>
        </w:rPr>
        <w:t>.</w:t>
      </w:r>
      <w:r w:rsidR="00175FC9">
        <w:rPr>
          <w:rFonts w:ascii="仿宋_GB2312" w:eastAsia="仿宋_GB2312" w:hAnsi="黑体" w:hint="eastAsia"/>
          <w:sz w:val="32"/>
          <w:szCs w:val="32"/>
        </w:rPr>
        <w:t>社会保障和就业</w:t>
      </w:r>
      <w:r w:rsidR="00175FC9">
        <w:rPr>
          <w:rFonts w:ascii="仿宋_GB2312" w:eastAsia="仿宋_GB2312" w:hAnsi="黑体" w:cs="仿宋_GB2312" w:hint="eastAsia"/>
          <w:sz w:val="32"/>
          <w:szCs w:val="32"/>
        </w:rPr>
        <w:t>（类）抚恤（款）其他优抚（项）</w:t>
      </w:r>
      <w:r w:rsidR="00175FC9">
        <w:rPr>
          <w:rFonts w:ascii="仿宋_GB2312" w:eastAsia="仿宋_GB2312" w:hAnsi="黑体" w:cs="仿宋_GB2312"/>
          <w:sz w:val="32"/>
          <w:szCs w:val="32"/>
        </w:rPr>
        <w:t>202</w:t>
      </w:r>
      <w:r w:rsidR="00581BAE">
        <w:rPr>
          <w:rFonts w:ascii="仿宋_GB2312" w:eastAsia="仿宋_GB2312" w:hAnsi="黑体" w:cs="仿宋_GB2312" w:hint="eastAsia"/>
          <w:sz w:val="32"/>
          <w:szCs w:val="32"/>
        </w:rPr>
        <w:t>4</w:t>
      </w:r>
      <w:r w:rsidR="00175FC9">
        <w:rPr>
          <w:rFonts w:ascii="仿宋_GB2312" w:eastAsia="仿宋_GB2312" w:hAnsi="黑体" w:cs="仿宋_GB2312"/>
          <w:sz w:val="32"/>
          <w:szCs w:val="32"/>
        </w:rPr>
        <w:t>年</w:t>
      </w:r>
      <w:r w:rsidR="00175FC9">
        <w:rPr>
          <w:rFonts w:ascii="仿宋_GB2312" w:eastAsia="仿宋_GB2312" w:hAnsi="黑体" w:hint="eastAsia"/>
          <w:sz w:val="32"/>
          <w:szCs w:val="32"/>
        </w:rPr>
        <w:t>预算数为</w:t>
      </w:r>
      <w:r w:rsidR="00581BAE">
        <w:rPr>
          <w:rFonts w:ascii="仿宋_GB2312" w:eastAsia="仿宋_GB2312" w:hAnsi="黑体" w:cs="仿宋_GB2312" w:hint="eastAsia"/>
          <w:sz w:val="32"/>
          <w:szCs w:val="32"/>
        </w:rPr>
        <w:t>2.04</w:t>
      </w:r>
      <w:r w:rsidR="00175FC9">
        <w:rPr>
          <w:rFonts w:ascii="仿宋_GB2312" w:eastAsia="仿宋_GB2312" w:hAnsi="黑体" w:hint="eastAsia"/>
          <w:sz w:val="32"/>
          <w:szCs w:val="32"/>
        </w:rPr>
        <w:t>万元，比上年预算数</w:t>
      </w:r>
      <w:r w:rsidR="00713348">
        <w:rPr>
          <w:rFonts w:ascii="仿宋_GB2312" w:eastAsia="仿宋_GB2312" w:hAnsi="黑体" w:hint="eastAsia"/>
          <w:sz w:val="32"/>
          <w:szCs w:val="32"/>
        </w:rPr>
        <w:t>增加0.1</w:t>
      </w:r>
      <w:r w:rsidR="00581BAE">
        <w:rPr>
          <w:rFonts w:ascii="仿宋_GB2312" w:eastAsia="仿宋_GB2312" w:hAnsi="黑体" w:hint="eastAsia"/>
          <w:sz w:val="32"/>
          <w:szCs w:val="32"/>
        </w:rPr>
        <w:t>4</w:t>
      </w:r>
      <w:r w:rsidR="00175FC9">
        <w:rPr>
          <w:rFonts w:ascii="仿宋_GB2312" w:eastAsia="仿宋_GB2312" w:hAnsi="黑体" w:hint="eastAsia"/>
          <w:sz w:val="32"/>
          <w:szCs w:val="32"/>
        </w:rPr>
        <w:t>万元，主要是</w:t>
      </w:r>
      <w:r w:rsidR="00713348">
        <w:rPr>
          <w:rFonts w:ascii="仿宋_GB2312" w:eastAsia="仿宋_GB2312" w:hAnsi="黑体" w:hint="eastAsia"/>
          <w:sz w:val="32"/>
          <w:szCs w:val="32"/>
        </w:rPr>
        <w:t>遗属人员补贴上调</w:t>
      </w:r>
      <w:r w:rsidR="00175FC9">
        <w:rPr>
          <w:rFonts w:ascii="仿宋_GB2312" w:eastAsia="仿宋_GB2312" w:hAnsi="黑体" w:hint="eastAsia"/>
          <w:sz w:val="32"/>
          <w:szCs w:val="32"/>
        </w:rPr>
        <w:t>，基本支出</w:t>
      </w:r>
      <w:r w:rsidR="00713348">
        <w:rPr>
          <w:rFonts w:ascii="仿宋_GB2312" w:eastAsia="仿宋_GB2312" w:hAnsi="黑体" w:hint="eastAsia"/>
          <w:sz w:val="32"/>
          <w:szCs w:val="32"/>
        </w:rPr>
        <w:t>增加</w:t>
      </w:r>
      <w:r w:rsidR="00175FC9">
        <w:rPr>
          <w:rFonts w:ascii="仿宋_GB2312" w:eastAsia="仿宋_GB2312" w:hAnsi="黑体" w:hint="eastAsia"/>
          <w:sz w:val="32"/>
          <w:szCs w:val="32"/>
        </w:rPr>
        <w:t>。</w:t>
      </w:r>
    </w:p>
    <w:p w:rsidR="001D6B2A" w:rsidRDefault="00713348">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4</w:t>
      </w:r>
      <w:r w:rsidR="001D6B2A">
        <w:rPr>
          <w:rFonts w:ascii="仿宋_GB2312" w:eastAsia="仿宋_GB2312" w:hAnsi="黑体" w:cs="仿宋_GB2312"/>
          <w:sz w:val="32"/>
          <w:szCs w:val="32"/>
        </w:rPr>
        <w:t>.</w:t>
      </w:r>
      <w:r w:rsidR="001D6B2A">
        <w:rPr>
          <w:rFonts w:ascii="仿宋_GB2312" w:eastAsia="仿宋_GB2312" w:hAnsi="黑体" w:hint="eastAsia"/>
          <w:sz w:val="32"/>
          <w:szCs w:val="32"/>
        </w:rPr>
        <w:t>社会保障和就业</w:t>
      </w:r>
      <w:r w:rsidR="001D6B2A">
        <w:rPr>
          <w:rFonts w:ascii="仿宋_GB2312" w:eastAsia="仿宋_GB2312" w:hAnsi="黑体" w:cs="仿宋_GB2312" w:hint="eastAsia"/>
          <w:sz w:val="32"/>
          <w:szCs w:val="32"/>
        </w:rPr>
        <w:t>（类）退役安置（款）</w:t>
      </w:r>
      <w:r w:rsidR="001D6B2A" w:rsidRPr="001D6B2A">
        <w:rPr>
          <w:rFonts w:ascii="仿宋_GB2312" w:eastAsia="仿宋_GB2312" w:hAnsi="黑体" w:cs="仿宋_GB2312" w:hint="eastAsia"/>
          <w:sz w:val="32"/>
          <w:szCs w:val="32"/>
        </w:rPr>
        <w:t>军队移交政府离退休干部管理机构</w:t>
      </w:r>
      <w:r w:rsidR="001D6B2A">
        <w:rPr>
          <w:rFonts w:ascii="仿宋_GB2312" w:eastAsia="仿宋_GB2312" w:hAnsi="黑体" w:cs="仿宋_GB2312" w:hint="eastAsia"/>
          <w:sz w:val="32"/>
          <w:szCs w:val="32"/>
        </w:rPr>
        <w:t>（项）</w:t>
      </w:r>
      <w:r w:rsidR="001D6B2A">
        <w:rPr>
          <w:rFonts w:ascii="仿宋_GB2312" w:eastAsia="仿宋_GB2312" w:hAnsi="黑体" w:cs="仿宋_GB2312"/>
          <w:sz w:val="32"/>
          <w:szCs w:val="32"/>
        </w:rPr>
        <w:t>202</w:t>
      </w:r>
      <w:r w:rsidR="00581BAE">
        <w:rPr>
          <w:rFonts w:ascii="仿宋_GB2312" w:eastAsia="仿宋_GB2312" w:hAnsi="黑体" w:cs="仿宋_GB2312" w:hint="eastAsia"/>
          <w:sz w:val="32"/>
          <w:szCs w:val="32"/>
        </w:rPr>
        <w:t>4</w:t>
      </w:r>
      <w:r w:rsidR="001D6B2A">
        <w:rPr>
          <w:rFonts w:ascii="仿宋_GB2312" w:eastAsia="仿宋_GB2312" w:hAnsi="黑体" w:cs="仿宋_GB2312"/>
          <w:sz w:val="32"/>
          <w:szCs w:val="32"/>
        </w:rPr>
        <w:t>年</w:t>
      </w:r>
      <w:r w:rsidR="001D6B2A">
        <w:rPr>
          <w:rFonts w:ascii="仿宋_GB2312" w:eastAsia="仿宋_GB2312" w:hAnsi="黑体" w:hint="eastAsia"/>
          <w:sz w:val="32"/>
          <w:szCs w:val="32"/>
        </w:rPr>
        <w:t>预算数为</w:t>
      </w:r>
      <w:r w:rsidR="00581BAE">
        <w:rPr>
          <w:rFonts w:ascii="仿宋_GB2312" w:eastAsia="仿宋_GB2312" w:hAnsi="黑体" w:cs="仿宋_GB2312" w:hint="eastAsia"/>
          <w:sz w:val="32"/>
          <w:szCs w:val="32"/>
        </w:rPr>
        <w:t>164.97</w:t>
      </w:r>
      <w:r w:rsidR="001D6B2A">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581BAE">
        <w:rPr>
          <w:rFonts w:ascii="仿宋_GB2312" w:eastAsia="仿宋_GB2312" w:hAnsi="黑体" w:cs="仿宋_GB2312" w:hint="eastAsia"/>
          <w:sz w:val="32"/>
          <w:szCs w:val="32"/>
        </w:rPr>
        <w:t>3.15</w:t>
      </w:r>
      <w:r w:rsidR="001D6B2A">
        <w:rPr>
          <w:rFonts w:ascii="仿宋_GB2312" w:eastAsia="仿宋_GB2312" w:hAnsi="黑体" w:hint="eastAsia"/>
          <w:sz w:val="32"/>
          <w:szCs w:val="32"/>
        </w:rPr>
        <w:t>万元，主要是</w:t>
      </w:r>
      <w:r w:rsidR="007756BE">
        <w:rPr>
          <w:rFonts w:ascii="仿宋_GB2312" w:eastAsia="仿宋_GB2312" w:hAnsi="黑体" w:hint="eastAsia"/>
          <w:sz w:val="32"/>
          <w:szCs w:val="32"/>
        </w:rPr>
        <w:t>财政压缩202</w:t>
      </w:r>
      <w:r w:rsidR="00581BAE">
        <w:rPr>
          <w:rFonts w:ascii="仿宋_GB2312" w:eastAsia="仿宋_GB2312" w:hAnsi="黑体" w:hint="eastAsia"/>
          <w:sz w:val="32"/>
          <w:szCs w:val="32"/>
        </w:rPr>
        <w:t>4</w:t>
      </w:r>
      <w:r w:rsidR="007756BE">
        <w:rPr>
          <w:rFonts w:ascii="仿宋_GB2312" w:eastAsia="仿宋_GB2312" w:hAnsi="黑体" w:hint="eastAsia"/>
          <w:sz w:val="32"/>
          <w:szCs w:val="32"/>
        </w:rPr>
        <w:t>年预算资金。</w:t>
      </w:r>
    </w:p>
    <w:p w:rsidR="007A1BBB" w:rsidRDefault="007C7571" w:rsidP="007C7571">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5</w:t>
      </w:r>
      <w:r w:rsidR="00175FC9">
        <w:rPr>
          <w:rFonts w:ascii="仿宋_GB2312" w:eastAsia="仿宋_GB2312" w:hAnsi="黑体"/>
          <w:sz w:val="32"/>
          <w:szCs w:val="32"/>
        </w:rPr>
        <w:t>.</w:t>
      </w:r>
      <w:r w:rsidR="00175FC9">
        <w:rPr>
          <w:rFonts w:ascii="仿宋_GB2312" w:eastAsia="仿宋_GB2312" w:hAnsi="黑体" w:hint="eastAsia"/>
          <w:sz w:val="32"/>
          <w:szCs w:val="32"/>
        </w:rPr>
        <w:t>卫生健康</w:t>
      </w:r>
      <w:r w:rsidR="00175FC9">
        <w:rPr>
          <w:rFonts w:ascii="仿宋_GB2312" w:eastAsia="仿宋_GB2312" w:hAnsi="黑体" w:cs="仿宋_GB2312" w:hint="eastAsia"/>
          <w:sz w:val="32"/>
          <w:szCs w:val="32"/>
        </w:rPr>
        <w:t>（类）行政事业单位医疗（款）</w:t>
      </w:r>
      <w:r w:rsidR="00960F13">
        <w:rPr>
          <w:rFonts w:ascii="仿宋_GB2312" w:eastAsia="仿宋_GB2312" w:hAnsi="黑体" w:cs="仿宋_GB2312" w:hint="eastAsia"/>
          <w:sz w:val="32"/>
          <w:szCs w:val="32"/>
        </w:rPr>
        <w:t>事业</w:t>
      </w:r>
      <w:r w:rsidR="00175FC9">
        <w:rPr>
          <w:rFonts w:ascii="仿宋_GB2312" w:eastAsia="仿宋_GB2312" w:hAnsi="黑体" w:cs="仿宋_GB2312" w:hint="eastAsia"/>
          <w:sz w:val="32"/>
          <w:szCs w:val="32"/>
        </w:rPr>
        <w:t>单位医疗（项）</w:t>
      </w:r>
      <w:r w:rsidR="00175FC9">
        <w:rPr>
          <w:rFonts w:ascii="仿宋_GB2312" w:eastAsia="仿宋_GB2312" w:hAnsi="黑体" w:cs="仿宋_GB2312"/>
          <w:sz w:val="32"/>
          <w:szCs w:val="32"/>
        </w:rPr>
        <w:t>202</w:t>
      </w:r>
      <w:r w:rsidR="00581BAE">
        <w:rPr>
          <w:rFonts w:ascii="仿宋_GB2312" w:eastAsia="仿宋_GB2312" w:hAnsi="黑体" w:cs="仿宋_GB2312" w:hint="eastAsia"/>
          <w:sz w:val="32"/>
          <w:szCs w:val="32"/>
        </w:rPr>
        <w:t>4</w:t>
      </w:r>
      <w:r w:rsidR="00175FC9">
        <w:rPr>
          <w:rFonts w:ascii="仿宋_GB2312" w:eastAsia="仿宋_GB2312" w:hAnsi="黑体" w:cs="仿宋_GB2312"/>
          <w:sz w:val="32"/>
          <w:szCs w:val="32"/>
        </w:rPr>
        <w:t>年</w:t>
      </w:r>
      <w:r w:rsidR="00175FC9">
        <w:rPr>
          <w:rFonts w:ascii="仿宋_GB2312" w:eastAsia="仿宋_GB2312" w:hAnsi="黑体" w:hint="eastAsia"/>
          <w:sz w:val="32"/>
          <w:szCs w:val="32"/>
        </w:rPr>
        <w:t>预算数为</w:t>
      </w:r>
      <w:r>
        <w:rPr>
          <w:rFonts w:ascii="仿宋_GB2312" w:eastAsia="仿宋_GB2312" w:hAnsi="黑体" w:cs="仿宋_GB2312" w:hint="eastAsia"/>
          <w:sz w:val="32"/>
          <w:szCs w:val="32"/>
        </w:rPr>
        <w:t>9.37</w:t>
      </w:r>
      <w:r w:rsidR="00175FC9">
        <w:rPr>
          <w:rFonts w:ascii="仿宋_GB2312" w:eastAsia="仿宋_GB2312" w:hAnsi="黑体" w:hint="eastAsia"/>
          <w:sz w:val="32"/>
          <w:szCs w:val="32"/>
        </w:rPr>
        <w:t>万元，</w:t>
      </w:r>
      <w:r w:rsidR="00696D39">
        <w:rPr>
          <w:rFonts w:ascii="仿宋_GB2312" w:eastAsia="仿宋_GB2312" w:hAnsi="黑体" w:hint="eastAsia"/>
          <w:sz w:val="32"/>
          <w:szCs w:val="32"/>
        </w:rPr>
        <w:t>与</w:t>
      </w:r>
      <w:r>
        <w:rPr>
          <w:rFonts w:ascii="仿宋_GB2312" w:eastAsia="仿宋_GB2312" w:hAnsi="黑体" w:hint="eastAsia"/>
          <w:sz w:val="32"/>
          <w:szCs w:val="32"/>
        </w:rPr>
        <w:t>上年预算数</w:t>
      </w:r>
      <w:r w:rsidR="00696D39">
        <w:rPr>
          <w:rFonts w:ascii="仿宋_GB2312" w:eastAsia="仿宋_GB2312" w:hAnsi="黑体" w:hint="eastAsia"/>
          <w:sz w:val="32"/>
          <w:szCs w:val="32"/>
        </w:rPr>
        <w:t>持平。</w:t>
      </w:r>
    </w:p>
    <w:p w:rsidR="00B33774" w:rsidRDefault="007C7571" w:rsidP="00B33774">
      <w:pPr>
        <w:spacing w:line="560" w:lineRule="exact"/>
        <w:ind w:firstLineChars="200" w:firstLine="640"/>
        <w:rPr>
          <w:rFonts w:ascii="仿宋_GB2312" w:eastAsia="仿宋_GB2312" w:hAnsi="黑体"/>
          <w:color w:val="FF0000"/>
          <w:sz w:val="32"/>
          <w:szCs w:val="32"/>
        </w:rPr>
      </w:pPr>
      <w:r>
        <w:rPr>
          <w:rFonts w:ascii="仿宋_GB2312" w:eastAsia="仿宋_GB2312" w:hAnsi="黑体" w:hint="eastAsia"/>
          <w:sz w:val="32"/>
          <w:szCs w:val="32"/>
        </w:rPr>
        <w:t>6</w:t>
      </w:r>
      <w:r w:rsidR="00175FC9">
        <w:rPr>
          <w:rFonts w:ascii="仿宋_GB2312" w:eastAsia="仿宋_GB2312" w:hAnsi="黑体"/>
          <w:sz w:val="32"/>
          <w:szCs w:val="32"/>
        </w:rPr>
        <w:t>.</w:t>
      </w:r>
      <w:r w:rsidR="00175FC9">
        <w:rPr>
          <w:rFonts w:ascii="仿宋_GB2312" w:eastAsia="仿宋_GB2312" w:hAnsi="黑体" w:hint="eastAsia"/>
          <w:sz w:val="32"/>
          <w:szCs w:val="32"/>
        </w:rPr>
        <w:t>卫生健康</w:t>
      </w:r>
      <w:r w:rsidR="00175FC9">
        <w:rPr>
          <w:rFonts w:ascii="仿宋_GB2312" w:eastAsia="仿宋_GB2312" w:hAnsi="黑体" w:cs="仿宋_GB2312" w:hint="eastAsia"/>
          <w:sz w:val="32"/>
          <w:szCs w:val="32"/>
        </w:rPr>
        <w:t>（类）行政事业单位医疗（款）其他行政事业单位医疗（项）</w:t>
      </w:r>
      <w:r w:rsidR="00175FC9">
        <w:rPr>
          <w:rFonts w:ascii="仿宋_GB2312" w:eastAsia="仿宋_GB2312" w:hAnsi="黑体" w:cs="仿宋_GB2312"/>
          <w:sz w:val="32"/>
          <w:szCs w:val="32"/>
        </w:rPr>
        <w:t>202</w:t>
      </w:r>
      <w:r w:rsidR="00696D39">
        <w:rPr>
          <w:rFonts w:ascii="仿宋_GB2312" w:eastAsia="仿宋_GB2312" w:hAnsi="黑体" w:cs="仿宋_GB2312" w:hint="eastAsia"/>
          <w:sz w:val="32"/>
          <w:szCs w:val="32"/>
        </w:rPr>
        <w:t>4</w:t>
      </w:r>
      <w:r w:rsidR="00175FC9">
        <w:rPr>
          <w:rFonts w:ascii="仿宋_GB2312" w:eastAsia="仿宋_GB2312" w:hAnsi="黑体" w:cs="仿宋_GB2312"/>
          <w:sz w:val="32"/>
          <w:szCs w:val="32"/>
        </w:rPr>
        <w:t>年</w:t>
      </w:r>
      <w:r w:rsidR="00175FC9">
        <w:rPr>
          <w:rFonts w:ascii="仿宋_GB2312" w:eastAsia="仿宋_GB2312" w:hAnsi="黑体" w:hint="eastAsia"/>
          <w:sz w:val="32"/>
          <w:szCs w:val="32"/>
        </w:rPr>
        <w:t>预算数为</w:t>
      </w:r>
      <w:r w:rsidR="00696D39">
        <w:rPr>
          <w:rFonts w:ascii="仿宋_GB2312" w:eastAsia="仿宋_GB2312" w:hAnsi="黑体" w:cs="仿宋_GB2312" w:hint="eastAsia"/>
          <w:sz w:val="32"/>
          <w:szCs w:val="32"/>
        </w:rPr>
        <w:t>11.97</w:t>
      </w:r>
      <w:r w:rsidR="00175FC9">
        <w:rPr>
          <w:rFonts w:ascii="仿宋_GB2312" w:eastAsia="仿宋_GB2312" w:hAnsi="黑体" w:hint="eastAsia"/>
          <w:sz w:val="32"/>
          <w:szCs w:val="32"/>
        </w:rPr>
        <w:t>万元，</w:t>
      </w:r>
      <w:r>
        <w:rPr>
          <w:rFonts w:ascii="仿宋_GB2312" w:eastAsia="仿宋_GB2312" w:hAnsi="黑体" w:hint="eastAsia"/>
          <w:sz w:val="32"/>
          <w:szCs w:val="32"/>
        </w:rPr>
        <w:t>比上</w:t>
      </w:r>
      <w:r w:rsidR="00B957F4">
        <w:rPr>
          <w:rFonts w:ascii="仿宋_GB2312" w:eastAsia="仿宋_GB2312" w:hAnsi="黑体" w:hint="eastAsia"/>
          <w:sz w:val="32"/>
          <w:szCs w:val="32"/>
        </w:rPr>
        <w:t>年</w:t>
      </w:r>
      <w:r>
        <w:rPr>
          <w:rFonts w:ascii="仿宋_GB2312" w:eastAsia="仿宋_GB2312" w:hAnsi="黑体" w:hint="eastAsia"/>
          <w:sz w:val="32"/>
          <w:szCs w:val="32"/>
        </w:rPr>
        <w:t>预算数</w:t>
      </w:r>
      <w:r w:rsidR="00696D39">
        <w:rPr>
          <w:rFonts w:ascii="仿宋_GB2312" w:eastAsia="仿宋_GB2312" w:hAnsi="黑体" w:hint="eastAsia"/>
          <w:sz w:val="32"/>
          <w:szCs w:val="32"/>
        </w:rPr>
        <w:t>减少0.46</w:t>
      </w:r>
      <w:r>
        <w:rPr>
          <w:rFonts w:ascii="仿宋_GB2312" w:eastAsia="仿宋_GB2312" w:hAnsi="黑体" w:hint="eastAsia"/>
          <w:sz w:val="32"/>
          <w:szCs w:val="32"/>
        </w:rPr>
        <w:t>万元，</w:t>
      </w:r>
      <w:r w:rsidR="00B33774" w:rsidRPr="00B33774">
        <w:rPr>
          <w:rFonts w:ascii="仿宋_GB2312" w:eastAsia="仿宋_GB2312" w:hAnsi="黑体" w:hint="eastAsia"/>
          <w:sz w:val="32"/>
          <w:szCs w:val="32"/>
        </w:rPr>
        <w:t>主要是</w:t>
      </w:r>
      <w:r w:rsidR="006A6F75">
        <w:rPr>
          <w:rFonts w:ascii="仿宋_GB2312" w:eastAsia="仿宋_GB2312" w:hAnsi="黑体" w:hint="eastAsia"/>
          <w:sz w:val="32"/>
          <w:szCs w:val="32"/>
        </w:rPr>
        <w:t>2023年</w:t>
      </w:r>
      <w:r w:rsidR="00B33774" w:rsidRPr="00B33774">
        <w:rPr>
          <w:rFonts w:ascii="仿宋_GB2312" w:eastAsia="仿宋_GB2312" w:hAnsi="黑体" w:hint="eastAsia"/>
          <w:sz w:val="32"/>
          <w:szCs w:val="32"/>
        </w:rPr>
        <w:t>补发2022年津贴使得养老保险缴费基数总额增加，基本支出增加。</w:t>
      </w:r>
    </w:p>
    <w:p w:rsidR="007A1BBB" w:rsidRDefault="007C7571" w:rsidP="00B33774">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7</w:t>
      </w:r>
      <w:r w:rsidR="00175FC9">
        <w:rPr>
          <w:rFonts w:ascii="仿宋_GB2312" w:eastAsia="仿宋_GB2312" w:hAnsi="黑体"/>
          <w:sz w:val="32"/>
          <w:szCs w:val="32"/>
        </w:rPr>
        <w:t>.</w:t>
      </w:r>
      <w:r w:rsidR="00175FC9">
        <w:rPr>
          <w:rFonts w:ascii="仿宋_GB2312" w:eastAsia="仿宋_GB2312" w:hAnsi="黑体" w:hint="eastAsia"/>
          <w:sz w:val="32"/>
          <w:szCs w:val="32"/>
        </w:rPr>
        <w:t>住房保障</w:t>
      </w:r>
      <w:r w:rsidR="00175FC9">
        <w:rPr>
          <w:rFonts w:ascii="仿宋_GB2312" w:eastAsia="仿宋_GB2312" w:hAnsi="黑体" w:cs="仿宋_GB2312" w:hint="eastAsia"/>
          <w:sz w:val="32"/>
          <w:szCs w:val="32"/>
        </w:rPr>
        <w:t>（类）住房改革（款）住房公积金（项）</w:t>
      </w:r>
      <w:r w:rsidR="00175FC9">
        <w:rPr>
          <w:rFonts w:ascii="仿宋_GB2312" w:eastAsia="仿宋_GB2312" w:hAnsi="黑体" w:cs="仿宋_GB2312"/>
          <w:sz w:val="32"/>
          <w:szCs w:val="32"/>
        </w:rPr>
        <w:t>202</w:t>
      </w:r>
      <w:r w:rsidR="00696D39">
        <w:rPr>
          <w:rFonts w:ascii="仿宋_GB2312" w:eastAsia="仿宋_GB2312" w:hAnsi="黑体" w:cs="仿宋_GB2312" w:hint="eastAsia"/>
          <w:sz w:val="32"/>
          <w:szCs w:val="32"/>
        </w:rPr>
        <w:t>4</w:t>
      </w:r>
      <w:r w:rsidR="00175FC9">
        <w:rPr>
          <w:rFonts w:ascii="仿宋_GB2312" w:eastAsia="仿宋_GB2312" w:hAnsi="黑体" w:cs="仿宋_GB2312"/>
          <w:sz w:val="32"/>
          <w:szCs w:val="32"/>
        </w:rPr>
        <w:t>年</w:t>
      </w:r>
      <w:r w:rsidR="00175FC9">
        <w:rPr>
          <w:rFonts w:ascii="仿宋_GB2312" w:eastAsia="仿宋_GB2312" w:hAnsi="黑体" w:hint="eastAsia"/>
          <w:sz w:val="32"/>
          <w:szCs w:val="32"/>
        </w:rPr>
        <w:t>预算数为</w:t>
      </w:r>
      <w:r w:rsidR="00696D39">
        <w:rPr>
          <w:rFonts w:ascii="仿宋_GB2312" w:eastAsia="仿宋_GB2312" w:hAnsi="黑体" w:cs="仿宋_GB2312" w:hint="eastAsia"/>
          <w:sz w:val="32"/>
          <w:szCs w:val="32"/>
        </w:rPr>
        <w:t>13.81</w:t>
      </w:r>
      <w:r w:rsidR="00175FC9">
        <w:rPr>
          <w:rFonts w:ascii="仿宋_GB2312" w:eastAsia="仿宋_GB2312" w:hAnsi="黑体" w:hint="eastAsia"/>
          <w:sz w:val="32"/>
          <w:szCs w:val="32"/>
        </w:rPr>
        <w:t>万元，</w:t>
      </w:r>
      <w:r w:rsidR="00B957F4">
        <w:rPr>
          <w:rFonts w:ascii="仿宋_GB2312" w:eastAsia="仿宋_GB2312" w:hAnsi="黑体" w:hint="eastAsia"/>
          <w:sz w:val="32"/>
          <w:szCs w:val="32"/>
        </w:rPr>
        <w:t>比上年预算数增加</w:t>
      </w:r>
      <w:r w:rsidR="00696D39">
        <w:rPr>
          <w:rFonts w:ascii="仿宋_GB2312" w:eastAsia="仿宋_GB2312" w:hAnsi="黑体" w:hint="eastAsia"/>
          <w:sz w:val="32"/>
          <w:szCs w:val="32"/>
        </w:rPr>
        <w:t>0.17</w:t>
      </w:r>
      <w:r w:rsidR="00B957F4">
        <w:rPr>
          <w:rFonts w:ascii="仿宋_GB2312" w:eastAsia="仿宋_GB2312" w:hAnsi="黑体" w:hint="eastAsia"/>
          <w:sz w:val="32"/>
          <w:szCs w:val="32"/>
        </w:rPr>
        <w:t>万元，主要是事业单位住房公积金基数总额增加，基本支出增加</w:t>
      </w:r>
      <w:r w:rsidR="00175FC9">
        <w:rPr>
          <w:rFonts w:ascii="仿宋_GB2312" w:eastAsia="仿宋_GB2312" w:hAnsi="黑体" w:hint="eastAsia"/>
          <w:sz w:val="32"/>
          <w:szCs w:val="32"/>
        </w:rPr>
        <w:t>。</w:t>
      </w:r>
    </w:p>
    <w:p w:rsidR="007A1BBB" w:rsidRDefault="00175FC9">
      <w:pPr>
        <w:spacing w:line="560" w:lineRule="exact"/>
        <w:ind w:firstLine="640"/>
        <w:rPr>
          <w:rFonts w:ascii="黑体" w:eastAsia="黑体" w:hAnsi="黑体"/>
          <w:sz w:val="32"/>
          <w:szCs w:val="32"/>
        </w:rPr>
      </w:pPr>
      <w:r>
        <w:rPr>
          <w:rFonts w:ascii="黑体" w:eastAsia="黑体" w:hAnsi="黑体" w:hint="eastAsia"/>
          <w:sz w:val="32"/>
          <w:szCs w:val="32"/>
        </w:rPr>
        <w:t>三、关于</w:t>
      </w:r>
      <w:r w:rsidR="0016073B">
        <w:rPr>
          <w:rFonts w:ascii="黑体" w:eastAsia="黑体" w:hAnsi="黑体" w:hint="eastAsia"/>
          <w:sz w:val="32"/>
          <w:szCs w:val="32"/>
        </w:rPr>
        <w:t>海口市第二军队离休退休干部休养所</w:t>
      </w:r>
      <w:r>
        <w:rPr>
          <w:rFonts w:ascii="黑体" w:eastAsia="黑体" w:hAnsi="黑体" w:hint="eastAsia"/>
          <w:sz w:val="32"/>
          <w:szCs w:val="32"/>
        </w:rPr>
        <w:t>（单位）202</w:t>
      </w:r>
      <w:r w:rsidR="00032947">
        <w:rPr>
          <w:rFonts w:ascii="黑体" w:eastAsia="黑体" w:hAnsi="黑体" w:hint="eastAsia"/>
          <w:sz w:val="32"/>
          <w:szCs w:val="32"/>
        </w:rPr>
        <w:t>4</w:t>
      </w:r>
      <w:r>
        <w:rPr>
          <w:rFonts w:ascii="黑体" w:eastAsia="黑体" w:hAnsi="黑体" w:hint="eastAsia"/>
          <w:sz w:val="32"/>
          <w:szCs w:val="32"/>
        </w:rPr>
        <w:t>年一般公共预算基本支出情况说明</w:t>
      </w:r>
    </w:p>
    <w:p w:rsidR="007A1BBB" w:rsidRDefault="0016073B">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海口市第二军队离休退休干部休养所</w:t>
      </w:r>
      <w:r w:rsidR="00175FC9">
        <w:rPr>
          <w:rFonts w:ascii="仿宋_GB2312" w:eastAsia="仿宋_GB2312" w:hAnsi="黑体" w:hint="eastAsia"/>
          <w:sz w:val="32"/>
          <w:szCs w:val="32"/>
        </w:rPr>
        <w:t>（单位）</w:t>
      </w:r>
      <w:r w:rsidR="00175FC9">
        <w:rPr>
          <w:rFonts w:ascii="仿宋_GB2312" w:eastAsia="仿宋_GB2312" w:hAnsi="黑体" w:cs="仿宋_GB2312" w:hint="eastAsia"/>
          <w:sz w:val="32"/>
          <w:szCs w:val="32"/>
        </w:rPr>
        <w:t>202</w:t>
      </w:r>
      <w:r w:rsidR="00032947">
        <w:rPr>
          <w:rFonts w:ascii="仿宋_GB2312" w:eastAsia="仿宋_GB2312" w:hAnsi="黑体" w:cs="仿宋_GB2312" w:hint="eastAsia"/>
          <w:sz w:val="32"/>
          <w:szCs w:val="32"/>
        </w:rPr>
        <w:t>4</w:t>
      </w:r>
      <w:r w:rsidR="00175FC9">
        <w:rPr>
          <w:rFonts w:ascii="仿宋_GB2312" w:eastAsia="仿宋_GB2312" w:hAnsi="黑体" w:hint="eastAsia"/>
          <w:sz w:val="32"/>
          <w:szCs w:val="32"/>
        </w:rPr>
        <w:t>年一般公共预算基本支出为</w:t>
      </w:r>
      <w:r w:rsidR="00032947">
        <w:rPr>
          <w:rFonts w:ascii="仿宋_GB2312" w:eastAsia="仿宋_GB2312" w:hAnsi="黑体" w:cs="仿宋_GB2312" w:hint="eastAsia"/>
          <w:sz w:val="32"/>
          <w:szCs w:val="32"/>
        </w:rPr>
        <w:t>577.79</w:t>
      </w:r>
      <w:r w:rsidR="00175FC9">
        <w:rPr>
          <w:rFonts w:ascii="仿宋_GB2312" w:eastAsia="仿宋_GB2312" w:hAnsi="黑体" w:hint="eastAsia"/>
          <w:sz w:val="32"/>
          <w:szCs w:val="32"/>
        </w:rPr>
        <w:t>万元，其中：</w:t>
      </w:r>
    </w:p>
    <w:p w:rsidR="007A1BBB" w:rsidRDefault="00175FC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032947">
        <w:rPr>
          <w:rFonts w:ascii="仿宋_GB2312" w:eastAsia="仿宋_GB2312" w:hAnsi="黑体" w:cs="仿宋_GB2312" w:hint="eastAsia"/>
          <w:sz w:val="32"/>
          <w:szCs w:val="32"/>
        </w:rPr>
        <w:t>559.49</w:t>
      </w:r>
      <w:r>
        <w:rPr>
          <w:rFonts w:ascii="仿宋_GB2312" w:eastAsia="仿宋_GB2312" w:hAnsi="黑体" w:hint="eastAsia"/>
          <w:sz w:val="32"/>
          <w:szCs w:val="32"/>
        </w:rPr>
        <w:t>万元，主要包括：基本工资、津贴补</w:t>
      </w:r>
      <w:r>
        <w:rPr>
          <w:rFonts w:ascii="仿宋_GB2312" w:eastAsia="仿宋_GB2312" w:hAnsi="黑体" w:hint="eastAsia"/>
          <w:sz w:val="32"/>
          <w:szCs w:val="32"/>
        </w:rPr>
        <w:lastRenderedPageBreak/>
        <w:t>贴、奖金、</w:t>
      </w:r>
      <w:r w:rsidR="009856F6" w:rsidRPr="009856F6">
        <w:rPr>
          <w:rFonts w:ascii="仿宋_GB2312" w:eastAsia="仿宋_GB2312" w:hAnsi="黑体" w:hint="eastAsia"/>
          <w:sz w:val="32"/>
          <w:szCs w:val="32"/>
        </w:rPr>
        <w:t>绩效工资</w:t>
      </w:r>
      <w:r w:rsidR="009856F6">
        <w:rPr>
          <w:rFonts w:ascii="仿宋_GB2312" w:eastAsia="仿宋_GB2312" w:hAnsi="黑体" w:hint="eastAsia"/>
          <w:sz w:val="32"/>
          <w:szCs w:val="32"/>
        </w:rPr>
        <w:t>、</w:t>
      </w:r>
      <w:r>
        <w:rPr>
          <w:rFonts w:ascii="仿宋_GB2312" w:eastAsia="仿宋_GB2312" w:hAnsi="黑体" w:hint="eastAsia"/>
          <w:sz w:val="32"/>
          <w:szCs w:val="32"/>
        </w:rPr>
        <w:t>机关事业单位基本养老保险缴费、职工基本医疗保险缴费、公务员医疗补助缴费、其他社会保障缴费、住房公积金、医疗费、其他工资福利支出、邮电费、生活补助、医疗费补助、奖励金;</w:t>
      </w:r>
    </w:p>
    <w:p w:rsidR="007A1BBB" w:rsidRDefault="00175FC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032947">
        <w:rPr>
          <w:rFonts w:ascii="仿宋_GB2312" w:eastAsia="仿宋_GB2312" w:hAnsi="黑体" w:cs="仿宋_GB2312" w:hint="eastAsia"/>
          <w:sz w:val="32"/>
          <w:szCs w:val="32"/>
        </w:rPr>
        <w:t>18.29</w:t>
      </w:r>
      <w:r>
        <w:rPr>
          <w:rFonts w:ascii="仿宋_GB2312" w:eastAsia="仿宋_GB2312" w:hAnsi="黑体" w:hint="eastAsia"/>
          <w:sz w:val="32"/>
          <w:szCs w:val="32"/>
        </w:rPr>
        <w:t>万元，主要包括：其他社会保障缴费、其他工资福利支出、办公费、</w:t>
      </w:r>
      <w:r w:rsidR="00032947" w:rsidRPr="009856F6">
        <w:rPr>
          <w:rFonts w:ascii="仿宋_GB2312" w:eastAsia="仿宋_GB2312" w:hAnsi="黑体" w:hint="eastAsia"/>
          <w:sz w:val="32"/>
          <w:szCs w:val="32"/>
        </w:rPr>
        <w:t>水费</w:t>
      </w:r>
      <w:r w:rsidR="00032947">
        <w:rPr>
          <w:rFonts w:ascii="仿宋_GB2312" w:eastAsia="仿宋_GB2312" w:hAnsi="黑体" w:hint="eastAsia"/>
          <w:sz w:val="32"/>
          <w:szCs w:val="32"/>
        </w:rPr>
        <w:t>、</w:t>
      </w:r>
      <w:r w:rsidR="00032947" w:rsidRPr="009856F6">
        <w:rPr>
          <w:rFonts w:ascii="仿宋_GB2312" w:eastAsia="仿宋_GB2312" w:hAnsi="黑体" w:hint="eastAsia"/>
          <w:sz w:val="32"/>
          <w:szCs w:val="32"/>
        </w:rPr>
        <w:t>电费</w:t>
      </w:r>
      <w:r w:rsidR="00032947">
        <w:rPr>
          <w:rFonts w:ascii="仿宋_GB2312" w:eastAsia="仿宋_GB2312" w:hAnsi="黑体" w:hint="eastAsia"/>
          <w:sz w:val="32"/>
          <w:szCs w:val="32"/>
        </w:rPr>
        <w:t>、邮电费、</w:t>
      </w:r>
      <w:r w:rsidR="009856F6" w:rsidRPr="009856F6">
        <w:rPr>
          <w:rFonts w:ascii="仿宋_GB2312" w:eastAsia="仿宋_GB2312" w:hAnsi="黑体" w:hint="eastAsia"/>
          <w:sz w:val="32"/>
          <w:szCs w:val="32"/>
        </w:rPr>
        <w:t>物业管理费</w:t>
      </w:r>
      <w:r w:rsidR="009856F6">
        <w:rPr>
          <w:rFonts w:ascii="仿宋_GB2312" w:eastAsia="仿宋_GB2312" w:hAnsi="黑体" w:hint="eastAsia"/>
          <w:sz w:val="32"/>
          <w:szCs w:val="32"/>
        </w:rPr>
        <w:t>、</w:t>
      </w:r>
      <w:r w:rsidR="00032947">
        <w:rPr>
          <w:rFonts w:ascii="仿宋_GB2312" w:eastAsia="仿宋_GB2312" w:hAnsi="黑体" w:hint="eastAsia"/>
          <w:sz w:val="32"/>
          <w:szCs w:val="32"/>
        </w:rPr>
        <w:t>租赁</w:t>
      </w:r>
      <w:r>
        <w:rPr>
          <w:rFonts w:ascii="仿宋_GB2312" w:eastAsia="仿宋_GB2312" w:hAnsi="黑体" w:hint="eastAsia"/>
          <w:sz w:val="32"/>
          <w:szCs w:val="32"/>
        </w:rPr>
        <w:t>费、培训费、工会经费、其他商品和服务支出、</w:t>
      </w:r>
      <w:r w:rsidR="004F7A4D">
        <w:rPr>
          <w:rFonts w:ascii="仿宋_GB2312" w:eastAsia="仿宋_GB2312" w:hAnsi="黑体" w:hint="eastAsia"/>
          <w:sz w:val="32"/>
          <w:szCs w:val="32"/>
        </w:rPr>
        <w:t>生活补助、</w:t>
      </w:r>
      <w:r w:rsidR="009856F6" w:rsidRPr="009856F6">
        <w:rPr>
          <w:rFonts w:ascii="仿宋_GB2312" w:eastAsia="仿宋_GB2312" w:hAnsi="黑体" w:hint="eastAsia"/>
          <w:sz w:val="32"/>
          <w:szCs w:val="32"/>
        </w:rPr>
        <w:t>救济费</w:t>
      </w:r>
      <w:r>
        <w:rPr>
          <w:rFonts w:ascii="仿宋_GB2312" w:eastAsia="仿宋_GB2312" w:hAnsi="黑体" w:hint="eastAsia"/>
          <w:sz w:val="32"/>
          <w:szCs w:val="32"/>
        </w:rPr>
        <w:t>。</w:t>
      </w:r>
    </w:p>
    <w:p w:rsidR="007A1BBB" w:rsidRDefault="00175FC9">
      <w:pPr>
        <w:spacing w:line="56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16073B">
        <w:rPr>
          <w:rFonts w:ascii="黑体" w:eastAsia="黑体" w:hAnsi="黑体" w:hint="eastAsia"/>
          <w:sz w:val="32"/>
          <w:szCs w:val="32"/>
        </w:rPr>
        <w:t>海口市第二军队离休退休干部休养所</w:t>
      </w:r>
      <w:r>
        <w:rPr>
          <w:rFonts w:ascii="黑体" w:eastAsia="黑体" w:hAnsi="黑体" w:hint="eastAsia"/>
          <w:sz w:val="32"/>
          <w:szCs w:val="32"/>
        </w:rPr>
        <w:t>（单位）202</w:t>
      </w:r>
      <w:r w:rsidR="00146068">
        <w:rPr>
          <w:rFonts w:ascii="黑体" w:eastAsia="黑体" w:hAnsi="黑体" w:hint="eastAsia"/>
          <w:sz w:val="32"/>
          <w:szCs w:val="32"/>
        </w:rPr>
        <w:t>4</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7A1BBB" w:rsidRDefault="00175FC9">
      <w:pPr>
        <w:spacing w:line="560" w:lineRule="exact"/>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16073B">
        <w:rPr>
          <w:rFonts w:ascii="仿宋_GB2312" w:eastAsia="仿宋_GB2312" w:hAnsi="黑体" w:hint="eastAsia"/>
          <w:sz w:val="32"/>
          <w:szCs w:val="32"/>
        </w:rPr>
        <w:t>海口市第二军队离休退休干部休养所</w:t>
      </w:r>
      <w:r>
        <w:rPr>
          <w:rFonts w:ascii="仿宋_GB2312" w:eastAsia="仿宋_GB2312" w:hAnsi="黑体" w:hint="eastAsia"/>
          <w:sz w:val="32"/>
          <w:szCs w:val="32"/>
        </w:rPr>
        <w:t>（单位）</w:t>
      </w:r>
      <w:r>
        <w:rPr>
          <w:rFonts w:ascii="仿宋_GB2312" w:eastAsia="仿宋_GB2312" w:hAnsi="黑体" w:cs="仿宋_GB2312" w:hint="eastAsia"/>
          <w:sz w:val="32"/>
          <w:szCs w:val="32"/>
        </w:rPr>
        <w:t>202</w:t>
      </w:r>
      <w:r w:rsidR="00146068">
        <w:rPr>
          <w:rFonts w:ascii="仿宋_GB2312" w:eastAsia="仿宋_GB2312" w:hAnsi="黑体" w:cs="仿宋_GB2312" w:hint="eastAsia"/>
          <w:sz w:val="32"/>
          <w:szCs w:val="32"/>
        </w:rPr>
        <w:t>4</w:t>
      </w:r>
      <w:r>
        <w:rPr>
          <w:rFonts w:ascii="仿宋_GB2312" w:eastAsia="仿宋_GB2312" w:hAnsi="黑体" w:hint="eastAsia"/>
          <w:sz w:val="32"/>
          <w:szCs w:val="32"/>
        </w:rPr>
        <w:t>年一般公共预算“三公”经费预算数为</w:t>
      </w:r>
      <w:r w:rsidR="009856F6">
        <w:rPr>
          <w:rFonts w:ascii="仿宋_GB2312" w:eastAsia="仿宋_GB2312" w:hAnsi="黑体" w:cs="仿宋_GB2312" w:hint="eastAsia"/>
          <w:sz w:val="32"/>
          <w:szCs w:val="32"/>
        </w:rPr>
        <w:t>0</w:t>
      </w:r>
      <w:r>
        <w:rPr>
          <w:rFonts w:ascii="仿宋_GB2312" w:eastAsia="仿宋_GB2312" w:hAnsi="黑体" w:cs="仿宋_GB2312" w:hint="eastAsia"/>
          <w:sz w:val="32"/>
          <w:szCs w:val="32"/>
        </w:rPr>
        <w:t>.</w:t>
      </w:r>
      <w:r w:rsidR="009856F6">
        <w:rPr>
          <w:rFonts w:ascii="仿宋_GB2312" w:eastAsia="仿宋_GB2312" w:hAnsi="黑体" w:cs="仿宋_GB2312" w:hint="eastAsia"/>
          <w:sz w:val="32"/>
          <w:szCs w:val="32"/>
        </w:rPr>
        <w:t>0</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7A1BBB" w:rsidRDefault="00175FC9">
      <w:pPr>
        <w:spacing w:line="560" w:lineRule="exact"/>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上年预算数持平</w:t>
      </w:r>
      <w:r>
        <w:rPr>
          <w:rFonts w:ascii="Times New Roman" w:eastAsia="仿宋_GB2312" w:hAnsi="Times New Roman" w:cs="Times New Roman"/>
          <w:sz w:val="32"/>
          <w:shd w:val="clear" w:color="auto" w:fill="FFFFFF"/>
        </w:rPr>
        <w:t>。根据中共海口市委外事工作委员会办公室安排的</w:t>
      </w:r>
      <w:r>
        <w:rPr>
          <w:rFonts w:ascii="Times New Roman" w:eastAsia="仿宋_GB2312" w:hAnsi="Times New Roman" w:cs="Times New Roman" w:hint="eastAsia"/>
          <w:sz w:val="32"/>
          <w:shd w:val="clear" w:color="auto" w:fill="FFFFFF"/>
        </w:rPr>
        <w:t>202</w:t>
      </w:r>
      <w:r w:rsidR="00146068">
        <w:rPr>
          <w:rFonts w:ascii="Times New Roman" w:eastAsia="仿宋_GB2312" w:hAnsi="Times New Roman" w:cs="Times New Roman" w:hint="eastAsia"/>
          <w:sz w:val="32"/>
          <w:shd w:val="clear" w:color="auto" w:fill="FFFFFF"/>
        </w:rPr>
        <w:t>4</w:t>
      </w:r>
      <w:r>
        <w:rPr>
          <w:rFonts w:ascii="Times New Roman" w:eastAsia="仿宋_GB2312" w:hAnsi="Times New Roman" w:cs="Times New Roman"/>
          <w:sz w:val="32"/>
          <w:shd w:val="clear" w:color="auto" w:fill="FFFFFF"/>
        </w:rPr>
        <w:t>年出国计划，拟安排出国（境）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团组：目的地为</w:t>
      </w:r>
      <w:r>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，人数为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公务用车购置及运行费</w:t>
      </w:r>
      <w:r w:rsidR="009856F6">
        <w:rPr>
          <w:rFonts w:ascii="仿宋_GB2312" w:eastAsia="仿宋_GB2312" w:hAnsi="黑体" w:cs="仿宋_GB2312" w:hint="eastAsia"/>
          <w:sz w:val="32"/>
          <w:szCs w:val="32"/>
        </w:rPr>
        <w:t>0</w:t>
      </w:r>
      <w:r>
        <w:rPr>
          <w:rFonts w:ascii="仿宋_GB2312" w:eastAsia="仿宋_GB2312" w:hAnsi="黑体" w:cs="仿宋_GB2312" w:hint="eastAsia"/>
          <w:sz w:val="32"/>
          <w:szCs w:val="32"/>
        </w:rPr>
        <w:t>.</w:t>
      </w:r>
      <w:r w:rsidR="009856F6">
        <w:rPr>
          <w:rFonts w:ascii="仿宋_GB2312" w:eastAsia="仿宋_GB2312" w:hAnsi="黑体" w:cs="仿宋_GB2312" w:hint="eastAsia"/>
          <w:sz w:val="32"/>
          <w:szCs w:val="32"/>
        </w:rPr>
        <w:t>0</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9856F6">
        <w:rPr>
          <w:rFonts w:ascii="仿宋_GB2312" w:eastAsia="仿宋_GB2312" w:hAnsi="黑体" w:cs="仿宋_GB2312" w:hint="eastAsia"/>
          <w:sz w:val="32"/>
          <w:szCs w:val="32"/>
        </w:rPr>
        <w:t>0</w:t>
      </w:r>
      <w:r>
        <w:rPr>
          <w:rFonts w:ascii="仿宋_GB2312" w:eastAsia="仿宋_GB2312" w:hAnsi="黑体" w:cs="仿宋_GB2312" w:hint="eastAsia"/>
          <w:sz w:val="32"/>
          <w:szCs w:val="32"/>
        </w:rPr>
        <w:t>.</w:t>
      </w:r>
      <w:r w:rsidR="009856F6">
        <w:rPr>
          <w:rFonts w:ascii="仿宋_GB2312" w:eastAsia="仿宋_GB2312" w:hAnsi="黑体" w:cs="仿宋_GB2312" w:hint="eastAsia"/>
          <w:sz w:val="32"/>
          <w:szCs w:val="32"/>
        </w:rPr>
        <w:t>0</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上年预算数持平。公务车保有量</w:t>
      </w:r>
      <w:r w:rsidR="0068602B">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辆，计划购置0辆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9856F6">
        <w:rPr>
          <w:rFonts w:ascii="仿宋_GB2312" w:eastAsia="仿宋_GB2312" w:hAnsi="黑体" w:cs="仿宋_GB2312" w:hint="eastAsia"/>
          <w:sz w:val="32"/>
          <w:szCs w:val="32"/>
        </w:rPr>
        <w:t>0</w:t>
      </w:r>
      <w:r>
        <w:rPr>
          <w:rFonts w:ascii="仿宋_GB2312" w:eastAsia="仿宋_GB2312" w:hAnsi="黑体" w:cs="仿宋_GB2312" w:hint="eastAsia"/>
          <w:sz w:val="32"/>
          <w:szCs w:val="32"/>
        </w:rPr>
        <w:t>.00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上年预算数持平</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计划接待</w:t>
      </w:r>
      <w:r w:rsidR="009856F6">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sidR="009856F6">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7A1BBB" w:rsidRDefault="00175FC9">
      <w:pPr>
        <w:spacing w:line="560" w:lineRule="exact"/>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sidR="0016073B">
        <w:rPr>
          <w:rFonts w:ascii="仿宋_GB2312" w:eastAsia="仿宋_GB2312" w:hAnsi="黑体" w:hint="eastAsia"/>
          <w:sz w:val="32"/>
          <w:szCs w:val="32"/>
        </w:rPr>
        <w:t>海口市第二军队离休退休干部休养所</w:t>
      </w:r>
      <w:r>
        <w:rPr>
          <w:rFonts w:ascii="仿宋_GB2312" w:eastAsia="仿宋_GB2312" w:hAnsi="黑体" w:hint="eastAsia"/>
          <w:sz w:val="32"/>
          <w:szCs w:val="32"/>
        </w:rPr>
        <w:t>（单位）</w:t>
      </w:r>
      <w:r>
        <w:rPr>
          <w:rFonts w:ascii="仿宋_GB2312" w:eastAsia="仿宋_GB2312" w:hAnsi="黑体" w:cs="仿宋_GB2312" w:hint="eastAsia"/>
          <w:sz w:val="32"/>
          <w:szCs w:val="32"/>
        </w:rPr>
        <w:t>202</w:t>
      </w:r>
      <w:r w:rsidR="00B33774">
        <w:rPr>
          <w:rFonts w:ascii="仿宋_GB2312" w:eastAsia="仿宋_GB2312" w:hAnsi="黑体" w:cs="仿宋_GB2312" w:hint="eastAsia"/>
          <w:sz w:val="32"/>
          <w:szCs w:val="32"/>
        </w:rPr>
        <w:t>4</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0.00</w:t>
      </w:r>
      <w:r>
        <w:rPr>
          <w:rFonts w:ascii="仿宋_GB2312" w:eastAsia="仿宋_GB2312" w:hAnsi="黑体" w:hint="eastAsia"/>
          <w:sz w:val="32"/>
          <w:szCs w:val="32"/>
        </w:rPr>
        <w:t>万元，其中：</w:t>
      </w:r>
    </w:p>
    <w:p w:rsidR="007A1BBB" w:rsidRDefault="00175FC9">
      <w:pPr>
        <w:spacing w:line="560" w:lineRule="exact"/>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上年预算数持平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lastRenderedPageBreak/>
        <w:t>根据中共海口市委外事工作委员会办公室安排的</w:t>
      </w:r>
      <w:r>
        <w:rPr>
          <w:rFonts w:ascii="仿宋_GB2312" w:eastAsia="仿宋_GB2312" w:hAnsi="黑体" w:cs="仿宋_GB2312" w:hint="eastAsia"/>
          <w:sz w:val="32"/>
          <w:szCs w:val="32"/>
        </w:rPr>
        <w:t>202</w:t>
      </w:r>
      <w:r w:rsidR="00B33774">
        <w:rPr>
          <w:rFonts w:ascii="仿宋_GB2312" w:eastAsia="仿宋_GB2312" w:hAnsi="黑体" w:cs="仿宋_GB2312" w:hint="eastAsia"/>
          <w:sz w:val="32"/>
          <w:szCs w:val="32"/>
        </w:rPr>
        <w:t>4</w:t>
      </w:r>
      <w:r>
        <w:rPr>
          <w:rFonts w:ascii="Times New Roman" w:eastAsia="仿宋_GB2312" w:hAnsi="Times New Roman" w:cs="Times New Roman"/>
          <w:sz w:val="32"/>
          <w:shd w:val="clear" w:color="auto" w:fill="FFFFFF"/>
        </w:rPr>
        <w:t>年出国计划，拟安排出国（境）组</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团组：目的地为</w:t>
      </w:r>
      <w:r>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，人数为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0.00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上年预算数持平</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0辆，计划购置0辆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0.00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上年预算数持平。计划接待</w:t>
      </w:r>
      <w:r>
        <w:rPr>
          <w:rFonts w:ascii="仿宋_GB2312" w:eastAsia="仿宋_GB2312" w:hAnsi="黑体" w:cs="仿宋_GB2312" w:hint="eastAsia"/>
          <w:sz w:val="32"/>
          <w:szCs w:val="32"/>
        </w:rPr>
        <w:t>0批0人</w:t>
      </w:r>
      <w:r>
        <w:rPr>
          <w:rFonts w:ascii="Times New Roman" w:eastAsia="仿宋_GB2312" w:hAnsi="Times New Roman" w:cs="Times New Roman" w:hint="eastAsia"/>
          <w:sz w:val="32"/>
          <w:shd w:val="clear" w:color="auto" w:fill="FFFFFF"/>
        </w:rPr>
        <w:t>。</w:t>
      </w:r>
    </w:p>
    <w:p w:rsidR="007A1BBB" w:rsidRDefault="00175FC9">
      <w:pPr>
        <w:spacing w:line="56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16073B">
        <w:rPr>
          <w:rFonts w:ascii="黑体" w:eastAsia="黑体" w:hAnsi="黑体" w:hint="eastAsia"/>
          <w:sz w:val="32"/>
          <w:szCs w:val="32"/>
        </w:rPr>
        <w:t>海口市第二军队离休退休干部休养所</w:t>
      </w:r>
      <w:r>
        <w:rPr>
          <w:rFonts w:ascii="黑体" w:eastAsia="黑体" w:hAnsi="黑体" w:hint="eastAsia"/>
          <w:sz w:val="32"/>
          <w:szCs w:val="32"/>
        </w:rPr>
        <w:t>（单位）202</w:t>
      </w:r>
      <w:r w:rsidR="00B33774">
        <w:rPr>
          <w:rFonts w:ascii="黑体" w:eastAsia="黑体" w:hAnsi="黑体" w:hint="eastAsia"/>
          <w:sz w:val="32"/>
          <w:szCs w:val="32"/>
        </w:rPr>
        <w:t>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7A1BBB" w:rsidRDefault="00175FC9">
      <w:pPr>
        <w:spacing w:line="560" w:lineRule="exact"/>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7A1BBB" w:rsidRDefault="0016073B">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海口市第二军队离休退休干部休养所</w:t>
      </w:r>
      <w:r w:rsidR="00175FC9">
        <w:rPr>
          <w:rFonts w:ascii="仿宋_GB2312" w:eastAsia="仿宋_GB2312" w:hAnsi="黑体" w:hint="eastAsia"/>
          <w:sz w:val="32"/>
          <w:szCs w:val="32"/>
        </w:rPr>
        <w:t>（单位）</w:t>
      </w:r>
      <w:r w:rsidR="00175FC9">
        <w:rPr>
          <w:rFonts w:ascii="仿宋_GB2312" w:eastAsia="仿宋_GB2312" w:hAnsi="黑体" w:cs="仿宋_GB2312" w:hint="eastAsia"/>
          <w:sz w:val="32"/>
          <w:szCs w:val="32"/>
        </w:rPr>
        <w:t>202</w:t>
      </w:r>
      <w:r w:rsidR="00B33774">
        <w:rPr>
          <w:rFonts w:ascii="仿宋_GB2312" w:eastAsia="仿宋_GB2312" w:hAnsi="黑体" w:cs="仿宋_GB2312" w:hint="eastAsia"/>
          <w:sz w:val="32"/>
          <w:szCs w:val="32"/>
        </w:rPr>
        <w:t>4</w:t>
      </w:r>
      <w:r w:rsidR="00175FC9">
        <w:rPr>
          <w:rFonts w:ascii="仿宋_GB2312" w:eastAsia="仿宋_GB2312" w:hAnsi="黑体" w:hint="eastAsia"/>
          <w:sz w:val="32"/>
          <w:szCs w:val="32"/>
        </w:rPr>
        <w:t>年政府性基金预算当年拨款</w:t>
      </w:r>
      <w:r w:rsidR="008F318F">
        <w:rPr>
          <w:rFonts w:ascii="仿宋_GB2312" w:eastAsia="仿宋_GB2312" w:hAnsi="黑体" w:cs="仿宋_GB2312" w:hint="eastAsia"/>
          <w:sz w:val="32"/>
          <w:szCs w:val="32"/>
        </w:rPr>
        <w:t>0</w:t>
      </w:r>
      <w:r w:rsidR="00175FC9">
        <w:rPr>
          <w:rFonts w:ascii="仿宋_GB2312" w:eastAsia="仿宋_GB2312" w:hAnsi="黑体" w:cs="仿宋_GB2312"/>
          <w:sz w:val="32"/>
          <w:szCs w:val="32"/>
        </w:rPr>
        <w:t>.</w:t>
      </w:r>
      <w:r w:rsidR="00175FC9">
        <w:rPr>
          <w:rFonts w:ascii="仿宋_GB2312" w:eastAsia="仿宋_GB2312" w:hAnsi="黑体" w:cs="仿宋_GB2312" w:hint="eastAsia"/>
          <w:sz w:val="32"/>
          <w:szCs w:val="32"/>
        </w:rPr>
        <w:t>0</w:t>
      </w:r>
      <w:r w:rsidR="008F318F">
        <w:rPr>
          <w:rFonts w:ascii="仿宋_GB2312" w:eastAsia="仿宋_GB2312" w:hAnsi="黑体" w:cs="仿宋_GB2312" w:hint="eastAsia"/>
          <w:sz w:val="32"/>
          <w:szCs w:val="32"/>
        </w:rPr>
        <w:t>0</w:t>
      </w:r>
      <w:r w:rsidR="00175FC9">
        <w:rPr>
          <w:rFonts w:ascii="仿宋_GB2312" w:eastAsia="仿宋_GB2312" w:hAnsi="黑体" w:hint="eastAsia"/>
          <w:sz w:val="32"/>
          <w:szCs w:val="32"/>
        </w:rPr>
        <w:t>万元。</w:t>
      </w:r>
    </w:p>
    <w:p w:rsidR="007A1BBB" w:rsidRDefault="00175FC9">
      <w:pPr>
        <w:spacing w:line="560" w:lineRule="exact"/>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7A1BBB" w:rsidRDefault="00175FC9">
      <w:pPr>
        <w:spacing w:line="560" w:lineRule="exact"/>
        <w:ind w:firstLineChars="250" w:firstLine="800"/>
        <w:rPr>
          <w:rFonts w:ascii="仿宋_GB2312" w:eastAsia="仿宋_GB2312" w:hAnsi="黑体"/>
          <w:sz w:val="32"/>
          <w:szCs w:val="32"/>
        </w:rPr>
      </w:pPr>
      <w:r w:rsidRPr="008F318F">
        <w:rPr>
          <w:rFonts w:ascii="Times New Roman" w:eastAsia="仿宋_GB2312" w:hAnsi="Times New Roman" w:cs="Times New Roman" w:hint="eastAsia"/>
          <w:sz w:val="32"/>
          <w:shd w:val="clear" w:color="auto" w:fill="FFFFFF"/>
        </w:rPr>
        <w:t> </w:t>
      </w:r>
      <w:r w:rsidR="008F318F">
        <w:rPr>
          <w:rFonts w:ascii="仿宋_GB2312" w:eastAsia="仿宋_GB2312" w:hAnsi="黑体" w:hint="eastAsia"/>
          <w:sz w:val="32"/>
          <w:szCs w:val="32"/>
        </w:rPr>
        <w:t>海口市第二军队离休退休干部休养所（单位）</w:t>
      </w:r>
      <w:r w:rsidR="008F318F" w:rsidRPr="008F318F">
        <w:rPr>
          <w:rFonts w:ascii="Times New Roman" w:eastAsia="仿宋_GB2312" w:hAnsi="Times New Roman" w:cs="Times New Roman" w:hint="eastAsia"/>
          <w:sz w:val="32"/>
          <w:shd w:val="clear" w:color="auto" w:fill="FFFFFF"/>
        </w:rPr>
        <w:t>当年无此项经费预算安排</w:t>
      </w:r>
      <w:r>
        <w:rPr>
          <w:rFonts w:ascii="仿宋_GB2312" w:eastAsia="仿宋_GB2312" w:hAnsi="黑体" w:hint="eastAsia"/>
          <w:sz w:val="32"/>
          <w:szCs w:val="32"/>
        </w:rPr>
        <w:t>。</w:t>
      </w:r>
    </w:p>
    <w:p w:rsidR="007A1BBB" w:rsidRDefault="00175FC9">
      <w:pPr>
        <w:spacing w:line="560" w:lineRule="exact"/>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7A1BBB" w:rsidRDefault="008F318F">
      <w:pPr>
        <w:spacing w:line="560" w:lineRule="exact"/>
        <w:ind w:firstLineChars="200" w:firstLine="640"/>
        <w:rPr>
          <w:rFonts w:ascii="仿宋_GB2312" w:eastAsia="仿宋_GB2312" w:hAnsi="黑体"/>
          <w:sz w:val="32"/>
          <w:szCs w:val="32"/>
        </w:rPr>
      </w:pPr>
      <w:r w:rsidRPr="008F318F">
        <w:rPr>
          <w:rFonts w:ascii="Times New Roman" w:eastAsia="仿宋_GB2312" w:hAnsi="Times New Roman" w:cs="Times New Roman" w:hint="eastAsia"/>
          <w:sz w:val="32"/>
          <w:shd w:val="clear" w:color="auto" w:fill="FFFFFF"/>
        </w:rPr>
        <w:t> </w:t>
      </w:r>
      <w:r>
        <w:rPr>
          <w:rFonts w:ascii="仿宋_GB2312" w:eastAsia="仿宋_GB2312" w:hAnsi="黑体" w:hint="eastAsia"/>
          <w:sz w:val="32"/>
          <w:szCs w:val="32"/>
        </w:rPr>
        <w:t>海口市第二军队离休退休干部休养所（单位）</w:t>
      </w:r>
      <w:r w:rsidRPr="008F318F">
        <w:rPr>
          <w:rFonts w:ascii="Times New Roman" w:eastAsia="仿宋_GB2312" w:hAnsi="Times New Roman" w:cs="Times New Roman" w:hint="eastAsia"/>
          <w:sz w:val="32"/>
          <w:shd w:val="clear" w:color="auto" w:fill="FFFFFF"/>
        </w:rPr>
        <w:t>当年无此项经费预算安排</w:t>
      </w:r>
      <w:r>
        <w:rPr>
          <w:rFonts w:ascii="仿宋_GB2312" w:eastAsia="仿宋_GB2312" w:hAnsi="黑体" w:hint="eastAsia"/>
          <w:sz w:val="32"/>
          <w:szCs w:val="32"/>
        </w:rPr>
        <w:t>。</w:t>
      </w:r>
    </w:p>
    <w:p w:rsidR="007A1BBB" w:rsidRDefault="00175FC9">
      <w:pPr>
        <w:spacing w:line="56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16073B">
        <w:rPr>
          <w:rFonts w:ascii="黑体" w:eastAsia="黑体" w:hAnsi="黑体" w:hint="eastAsia"/>
          <w:sz w:val="32"/>
          <w:szCs w:val="32"/>
        </w:rPr>
        <w:t>海口市第二军队离休退休干部休养所</w:t>
      </w:r>
      <w:r>
        <w:rPr>
          <w:rFonts w:ascii="黑体" w:eastAsia="黑体" w:hAnsi="黑体" w:hint="eastAsia"/>
          <w:sz w:val="32"/>
          <w:szCs w:val="32"/>
        </w:rPr>
        <w:t>（单位）202</w:t>
      </w:r>
      <w:r w:rsidR="00B33774">
        <w:rPr>
          <w:rFonts w:ascii="黑体" w:eastAsia="黑体" w:hAnsi="黑体" w:hint="eastAsia"/>
          <w:sz w:val="32"/>
          <w:szCs w:val="32"/>
        </w:rPr>
        <w:t>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7A1BBB" w:rsidRDefault="00175FC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按照综合预算原则，202</w:t>
      </w:r>
      <w:r w:rsidR="00B33774">
        <w:rPr>
          <w:rFonts w:ascii="仿宋_GB2312" w:eastAsia="仿宋_GB2312" w:hAnsi="黑体" w:cs="仿宋_GB2312" w:hint="eastAsia"/>
          <w:sz w:val="32"/>
          <w:szCs w:val="32"/>
        </w:rPr>
        <w:t>4</w:t>
      </w:r>
      <w:r w:rsidR="008F318F">
        <w:rPr>
          <w:rFonts w:ascii="仿宋_GB2312" w:eastAsia="仿宋_GB2312" w:hAnsi="黑体" w:cs="仿宋_GB2312" w:hint="eastAsia"/>
          <w:sz w:val="32"/>
          <w:szCs w:val="32"/>
        </w:rPr>
        <w:t>年海口市第二军队离休退休干部休养所</w:t>
      </w:r>
      <w:r>
        <w:rPr>
          <w:rFonts w:ascii="仿宋_GB2312" w:eastAsia="仿宋_GB2312" w:hAnsi="黑体" w:cs="仿宋_GB2312" w:hint="eastAsia"/>
          <w:sz w:val="32"/>
          <w:szCs w:val="32"/>
        </w:rPr>
        <w:t>（单位）所有收入和支出均纳入单位预算管理。收入包括：一般公共预算收入</w:t>
      </w:r>
      <w:r w:rsidR="008F318F">
        <w:rPr>
          <w:rFonts w:ascii="仿宋_GB2312" w:eastAsia="仿宋_GB2312" w:hAnsi="黑体" w:cs="仿宋_GB2312" w:hint="eastAsia"/>
          <w:sz w:val="32"/>
          <w:szCs w:val="32"/>
        </w:rPr>
        <w:t>、其他收入</w:t>
      </w:r>
      <w:r>
        <w:rPr>
          <w:rFonts w:ascii="仿宋_GB2312" w:eastAsia="仿宋_GB2312" w:hAnsi="黑体" w:hint="eastAsia"/>
          <w:sz w:val="32"/>
          <w:szCs w:val="32"/>
        </w:rPr>
        <w:t>；支出包括：社会保</w:t>
      </w:r>
      <w:r>
        <w:rPr>
          <w:rFonts w:ascii="仿宋_GB2312" w:eastAsia="仿宋_GB2312" w:hAnsi="黑体" w:hint="eastAsia"/>
          <w:sz w:val="32"/>
          <w:szCs w:val="32"/>
        </w:rPr>
        <w:lastRenderedPageBreak/>
        <w:t>障和就业支出、卫生健康支出、住房保障支出。</w:t>
      </w:r>
      <w:r w:rsidR="0016073B">
        <w:rPr>
          <w:rFonts w:ascii="仿宋_GB2312" w:eastAsia="仿宋_GB2312" w:hAnsi="黑体" w:hint="eastAsia"/>
          <w:sz w:val="32"/>
          <w:szCs w:val="32"/>
        </w:rPr>
        <w:t>海口市第二军队离休退休干部休养所</w:t>
      </w:r>
      <w:r>
        <w:rPr>
          <w:rFonts w:ascii="仿宋_GB2312" w:eastAsia="仿宋_GB2312" w:hAnsi="黑体" w:hint="eastAsia"/>
          <w:sz w:val="32"/>
          <w:szCs w:val="32"/>
        </w:rPr>
        <w:t>（单位）</w:t>
      </w:r>
      <w:r>
        <w:rPr>
          <w:rFonts w:ascii="仿宋_GB2312" w:eastAsia="仿宋_GB2312" w:hAnsi="黑体" w:cs="仿宋_GB2312" w:hint="eastAsia"/>
          <w:sz w:val="32"/>
          <w:szCs w:val="32"/>
        </w:rPr>
        <w:t>202</w:t>
      </w:r>
      <w:r w:rsidR="00B33774">
        <w:rPr>
          <w:rFonts w:ascii="仿宋_GB2312" w:eastAsia="仿宋_GB2312" w:hAnsi="黑体" w:cs="仿宋_GB2312" w:hint="eastAsia"/>
          <w:sz w:val="32"/>
          <w:szCs w:val="32"/>
        </w:rPr>
        <w:t>4</w:t>
      </w:r>
      <w:r>
        <w:rPr>
          <w:rFonts w:ascii="仿宋_GB2312" w:eastAsia="仿宋_GB2312" w:hAnsi="黑体" w:hint="eastAsia"/>
          <w:sz w:val="32"/>
          <w:szCs w:val="32"/>
        </w:rPr>
        <w:t>年收支总预算</w:t>
      </w:r>
      <w:r w:rsidR="00E25E8A">
        <w:rPr>
          <w:rFonts w:ascii="仿宋_GB2312" w:eastAsia="仿宋_GB2312" w:hAnsi="黑体" w:cs="仿宋_GB2312" w:hint="eastAsia"/>
          <w:sz w:val="32"/>
          <w:szCs w:val="32"/>
        </w:rPr>
        <w:t>6</w:t>
      </w:r>
      <w:r w:rsidR="00014493">
        <w:rPr>
          <w:rFonts w:ascii="仿宋_GB2312" w:eastAsia="仿宋_GB2312" w:hAnsi="黑体" w:cs="仿宋_GB2312" w:hint="eastAsia"/>
          <w:sz w:val="32"/>
          <w:szCs w:val="32"/>
        </w:rPr>
        <w:t>03.44</w:t>
      </w:r>
      <w:r>
        <w:rPr>
          <w:rFonts w:ascii="仿宋_GB2312" w:eastAsia="仿宋_GB2312" w:hAnsi="黑体" w:hint="eastAsia"/>
          <w:sz w:val="32"/>
          <w:szCs w:val="32"/>
        </w:rPr>
        <w:t>万元。</w:t>
      </w:r>
    </w:p>
    <w:p w:rsidR="007A1BBB" w:rsidRDefault="00175FC9">
      <w:pPr>
        <w:spacing w:line="56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16073B">
        <w:rPr>
          <w:rFonts w:ascii="黑体" w:eastAsia="黑体" w:hAnsi="黑体" w:hint="eastAsia"/>
          <w:sz w:val="32"/>
          <w:szCs w:val="32"/>
        </w:rPr>
        <w:t>海口市第二军队离休退休干部休养所</w:t>
      </w:r>
      <w:r>
        <w:rPr>
          <w:rFonts w:ascii="黑体" w:eastAsia="黑体" w:hAnsi="黑体" w:hint="eastAsia"/>
          <w:sz w:val="32"/>
          <w:szCs w:val="32"/>
        </w:rPr>
        <w:t>（单位）202</w:t>
      </w:r>
      <w:r w:rsidR="00014493">
        <w:rPr>
          <w:rFonts w:ascii="黑体" w:eastAsia="黑体" w:hAnsi="黑体" w:hint="eastAsia"/>
          <w:sz w:val="32"/>
          <w:szCs w:val="32"/>
        </w:rPr>
        <w:t>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7A1BBB" w:rsidRPr="00014493" w:rsidRDefault="0016073B" w:rsidP="00014493">
      <w:pPr>
        <w:spacing w:line="56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海口市第二军队离休退休干部休养所</w:t>
      </w:r>
      <w:r w:rsidR="00175FC9">
        <w:rPr>
          <w:rFonts w:ascii="仿宋_GB2312" w:eastAsia="仿宋_GB2312" w:hAnsi="黑体" w:cs="仿宋_GB2312" w:hint="eastAsia"/>
          <w:sz w:val="32"/>
          <w:szCs w:val="32"/>
        </w:rPr>
        <w:t>（单位）202</w:t>
      </w:r>
      <w:r w:rsidR="00014493">
        <w:rPr>
          <w:rFonts w:ascii="仿宋_GB2312" w:eastAsia="仿宋_GB2312" w:hAnsi="黑体" w:cs="仿宋_GB2312" w:hint="eastAsia"/>
          <w:sz w:val="32"/>
          <w:szCs w:val="32"/>
        </w:rPr>
        <w:t>4</w:t>
      </w:r>
      <w:r w:rsidR="00175FC9">
        <w:rPr>
          <w:rFonts w:ascii="仿宋_GB2312" w:eastAsia="仿宋_GB2312" w:hAnsi="黑体" w:hint="eastAsia"/>
          <w:sz w:val="32"/>
          <w:szCs w:val="32"/>
        </w:rPr>
        <w:t>年收入预算</w:t>
      </w:r>
      <w:r w:rsidR="00E25E8A">
        <w:rPr>
          <w:rFonts w:ascii="仿宋_GB2312" w:eastAsia="仿宋_GB2312" w:hAnsi="黑体" w:cs="仿宋_GB2312" w:hint="eastAsia"/>
          <w:sz w:val="32"/>
          <w:szCs w:val="32"/>
        </w:rPr>
        <w:t>6</w:t>
      </w:r>
      <w:r w:rsidR="00014493">
        <w:rPr>
          <w:rFonts w:ascii="仿宋_GB2312" w:eastAsia="仿宋_GB2312" w:hAnsi="黑体" w:cs="仿宋_GB2312" w:hint="eastAsia"/>
          <w:sz w:val="32"/>
          <w:szCs w:val="32"/>
        </w:rPr>
        <w:t>03.44</w:t>
      </w:r>
      <w:r w:rsidR="00175FC9">
        <w:rPr>
          <w:rFonts w:ascii="仿宋_GB2312" w:eastAsia="仿宋_GB2312" w:hAnsi="黑体" w:hint="eastAsia"/>
          <w:sz w:val="32"/>
          <w:szCs w:val="32"/>
        </w:rPr>
        <w:t>万元，其中：上年结转</w:t>
      </w:r>
      <w:r w:rsidR="00552BF7">
        <w:rPr>
          <w:rFonts w:ascii="仿宋_GB2312" w:eastAsia="仿宋_GB2312" w:hAnsi="黑体" w:cs="仿宋_GB2312" w:hint="eastAsia"/>
          <w:sz w:val="32"/>
          <w:szCs w:val="32"/>
        </w:rPr>
        <w:t>0.00</w:t>
      </w:r>
      <w:r w:rsidR="00175FC9">
        <w:rPr>
          <w:rFonts w:ascii="仿宋_GB2312" w:eastAsia="仿宋_GB2312" w:hAnsi="黑体" w:hint="eastAsia"/>
          <w:sz w:val="32"/>
          <w:szCs w:val="32"/>
        </w:rPr>
        <w:t>万元，占</w:t>
      </w:r>
      <w:r w:rsidR="00552BF7">
        <w:rPr>
          <w:rFonts w:ascii="仿宋_GB2312" w:eastAsia="仿宋_GB2312" w:hAnsi="黑体" w:cs="仿宋_GB2312" w:hint="eastAsia"/>
          <w:sz w:val="32"/>
          <w:szCs w:val="32"/>
        </w:rPr>
        <w:t>0.00</w:t>
      </w:r>
      <w:r w:rsidR="00175FC9">
        <w:rPr>
          <w:rFonts w:ascii="仿宋_GB2312" w:eastAsia="仿宋_GB2312" w:hAnsi="黑体" w:hint="eastAsia"/>
          <w:sz w:val="32"/>
          <w:szCs w:val="32"/>
        </w:rPr>
        <w:t>%；经费拨款收入</w:t>
      </w:r>
      <w:r w:rsidR="00014493">
        <w:rPr>
          <w:rFonts w:ascii="仿宋_GB2312" w:eastAsia="仿宋_GB2312" w:hAnsi="黑体" w:cs="仿宋_GB2312" w:hint="eastAsia"/>
          <w:sz w:val="32"/>
          <w:szCs w:val="32"/>
        </w:rPr>
        <w:t>603.44</w:t>
      </w:r>
      <w:r w:rsidR="00175FC9">
        <w:rPr>
          <w:rFonts w:ascii="仿宋_GB2312" w:eastAsia="仿宋_GB2312" w:hAnsi="黑体" w:hint="eastAsia"/>
          <w:sz w:val="32"/>
          <w:szCs w:val="32"/>
        </w:rPr>
        <w:t>万元，占</w:t>
      </w:r>
      <w:r w:rsidR="00E25E8A">
        <w:rPr>
          <w:rFonts w:ascii="仿宋_GB2312" w:eastAsia="仿宋_GB2312" w:hAnsi="黑体" w:cs="仿宋_GB2312" w:hint="eastAsia"/>
          <w:sz w:val="32"/>
          <w:szCs w:val="32"/>
        </w:rPr>
        <w:t>100.00</w:t>
      </w:r>
      <w:r w:rsidR="00175FC9">
        <w:rPr>
          <w:rFonts w:ascii="仿宋_GB2312" w:eastAsia="仿宋_GB2312" w:hAnsi="黑体" w:hint="eastAsia"/>
          <w:sz w:val="32"/>
          <w:szCs w:val="32"/>
        </w:rPr>
        <w:t>%；</w:t>
      </w:r>
      <w:r w:rsidR="008F318F">
        <w:rPr>
          <w:rFonts w:ascii="仿宋_GB2312" w:eastAsia="仿宋_GB2312" w:hAnsi="黑体" w:hint="eastAsia"/>
          <w:sz w:val="32"/>
          <w:szCs w:val="32"/>
        </w:rPr>
        <w:t>其他</w:t>
      </w:r>
      <w:r w:rsidR="00175FC9">
        <w:rPr>
          <w:rFonts w:ascii="仿宋_GB2312" w:eastAsia="仿宋_GB2312" w:hAnsi="黑体" w:hint="eastAsia"/>
          <w:sz w:val="32"/>
          <w:szCs w:val="32"/>
        </w:rPr>
        <w:t>收入</w:t>
      </w:r>
      <w:r w:rsidR="00552BF7">
        <w:rPr>
          <w:rFonts w:ascii="仿宋_GB2312" w:eastAsia="仿宋_GB2312" w:hAnsi="黑体" w:cs="仿宋_GB2312" w:hint="eastAsia"/>
          <w:sz w:val="32"/>
          <w:szCs w:val="32"/>
        </w:rPr>
        <w:t>0.00</w:t>
      </w:r>
      <w:r w:rsidR="00175FC9">
        <w:rPr>
          <w:rFonts w:ascii="仿宋_GB2312" w:eastAsia="仿宋_GB2312" w:hAnsi="黑体" w:hint="eastAsia"/>
          <w:sz w:val="32"/>
          <w:szCs w:val="32"/>
        </w:rPr>
        <w:t>万元，占</w:t>
      </w:r>
      <w:r w:rsidR="00E25E8A">
        <w:rPr>
          <w:rFonts w:ascii="仿宋_GB2312" w:eastAsia="仿宋_GB2312" w:hAnsi="黑体" w:cs="仿宋_GB2312" w:hint="eastAsia"/>
          <w:sz w:val="32"/>
          <w:szCs w:val="32"/>
        </w:rPr>
        <w:t>0.00</w:t>
      </w:r>
      <w:r w:rsidR="00175FC9">
        <w:rPr>
          <w:rFonts w:ascii="仿宋_GB2312" w:eastAsia="仿宋_GB2312" w:hAnsi="黑体" w:hint="eastAsia"/>
          <w:sz w:val="32"/>
          <w:szCs w:val="32"/>
        </w:rPr>
        <w:t>%。比上年预算数</w:t>
      </w:r>
      <w:r w:rsidR="00014493">
        <w:rPr>
          <w:rFonts w:ascii="仿宋_GB2312" w:eastAsia="仿宋_GB2312" w:hAnsi="黑体" w:cs="仿宋_GB2312" w:hint="eastAsia"/>
          <w:sz w:val="32"/>
          <w:szCs w:val="32"/>
        </w:rPr>
        <w:t>增加</w:t>
      </w:r>
      <w:r w:rsidR="00E25E8A">
        <w:rPr>
          <w:rFonts w:ascii="仿宋_GB2312" w:eastAsia="仿宋_GB2312" w:hAnsi="黑体" w:cs="仿宋_GB2312" w:hint="eastAsia"/>
          <w:sz w:val="32"/>
          <w:szCs w:val="32"/>
        </w:rPr>
        <w:t>2</w:t>
      </w:r>
      <w:r w:rsidR="00014493">
        <w:rPr>
          <w:rFonts w:ascii="仿宋_GB2312" w:eastAsia="仿宋_GB2312" w:hAnsi="黑体" w:cs="仿宋_GB2312" w:hint="eastAsia"/>
          <w:sz w:val="32"/>
          <w:szCs w:val="32"/>
        </w:rPr>
        <w:t>69.36</w:t>
      </w:r>
      <w:r w:rsidR="00175FC9">
        <w:rPr>
          <w:rFonts w:ascii="仿宋_GB2312" w:eastAsia="仿宋_GB2312" w:hAnsi="黑体" w:hint="eastAsia"/>
          <w:sz w:val="32"/>
          <w:szCs w:val="32"/>
        </w:rPr>
        <w:t>万元，主要是一般公共预算拨款</w:t>
      </w:r>
      <w:r w:rsidR="00014493">
        <w:rPr>
          <w:rFonts w:ascii="仿宋_GB2312" w:eastAsia="仿宋_GB2312" w:hAnsi="黑体" w:hint="eastAsia"/>
          <w:sz w:val="32"/>
          <w:szCs w:val="32"/>
        </w:rPr>
        <w:t>增加</w:t>
      </w:r>
      <w:r w:rsidR="00175FC9">
        <w:rPr>
          <w:rFonts w:ascii="仿宋_GB2312" w:eastAsia="仿宋_GB2312" w:hAnsi="黑体" w:hint="eastAsia"/>
          <w:sz w:val="32"/>
          <w:szCs w:val="32"/>
        </w:rPr>
        <w:t>。</w:t>
      </w:r>
    </w:p>
    <w:p w:rsidR="007A1BBB" w:rsidRDefault="00175FC9">
      <w:pPr>
        <w:spacing w:line="56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16073B">
        <w:rPr>
          <w:rFonts w:ascii="黑体" w:eastAsia="黑体" w:hAnsi="黑体" w:hint="eastAsia"/>
          <w:sz w:val="32"/>
          <w:szCs w:val="32"/>
        </w:rPr>
        <w:t>海口市第二军队离休退休干部休养所</w:t>
      </w:r>
      <w:r>
        <w:rPr>
          <w:rFonts w:ascii="黑体" w:eastAsia="黑体" w:hAnsi="黑体" w:hint="eastAsia"/>
          <w:sz w:val="32"/>
          <w:szCs w:val="32"/>
        </w:rPr>
        <w:t>（单位）202</w:t>
      </w:r>
      <w:r w:rsidR="00014493">
        <w:rPr>
          <w:rFonts w:ascii="黑体" w:eastAsia="黑体" w:hAnsi="黑体" w:hint="eastAsia"/>
          <w:sz w:val="32"/>
          <w:szCs w:val="32"/>
        </w:rPr>
        <w:t>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7A1BBB" w:rsidRDefault="0016073B">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海口市第二军队离休退休干部休养所</w:t>
      </w:r>
      <w:r w:rsidR="00175FC9">
        <w:rPr>
          <w:rFonts w:ascii="仿宋_GB2312" w:eastAsia="仿宋_GB2312" w:hAnsi="黑体" w:cs="仿宋_GB2312" w:hint="eastAsia"/>
          <w:sz w:val="32"/>
          <w:szCs w:val="32"/>
        </w:rPr>
        <w:t>（单位）202</w:t>
      </w:r>
      <w:r w:rsidR="00014493">
        <w:rPr>
          <w:rFonts w:ascii="仿宋_GB2312" w:eastAsia="仿宋_GB2312" w:hAnsi="黑体" w:cs="仿宋_GB2312" w:hint="eastAsia"/>
          <w:sz w:val="32"/>
          <w:szCs w:val="32"/>
        </w:rPr>
        <w:t>4</w:t>
      </w:r>
      <w:r w:rsidR="00175FC9">
        <w:rPr>
          <w:rFonts w:ascii="仿宋_GB2312" w:eastAsia="仿宋_GB2312" w:hAnsi="黑体" w:hint="eastAsia"/>
          <w:sz w:val="32"/>
          <w:szCs w:val="32"/>
        </w:rPr>
        <w:t>年支出预算</w:t>
      </w:r>
      <w:r w:rsidR="00E25E8A">
        <w:rPr>
          <w:rFonts w:ascii="仿宋_GB2312" w:eastAsia="仿宋_GB2312" w:hAnsi="黑体" w:cs="仿宋_GB2312" w:hint="eastAsia"/>
          <w:sz w:val="32"/>
          <w:szCs w:val="32"/>
        </w:rPr>
        <w:t>6</w:t>
      </w:r>
      <w:r w:rsidR="00014493">
        <w:rPr>
          <w:rFonts w:ascii="仿宋_GB2312" w:eastAsia="仿宋_GB2312" w:hAnsi="黑体" w:cs="仿宋_GB2312" w:hint="eastAsia"/>
          <w:sz w:val="32"/>
          <w:szCs w:val="32"/>
        </w:rPr>
        <w:t>03.44</w:t>
      </w:r>
      <w:r w:rsidR="00175FC9">
        <w:rPr>
          <w:rFonts w:ascii="仿宋_GB2312" w:eastAsia="仿宋_GB2312" w:hAnsi="黑体" w:hint="eastAsia"/>
          <w:sz w:val="32"/>
          <w:szCs w:val="32"/>
        </w:rPr>
        <w:t>万元，其中：基本支出</w:t>
      </w:r>
      <w:r w:rsidR="00014493">
        <w:rPr>
          <w:rFonts w:ascii="仿宋_GB2312" w:eastAsia="仿宋_GB2312" w:hAnsi="黑体" w:cs="仿宋_GB2312" w:hint="eastAsia"/>
          <w:sz w:val="32"/>
          <w:szCs w:val="32"/>
        </w:rPr>
        <w:t>577.78</w:t>
      </w:r>
      <w:r w:rsidR="00175FC9">
        <w:rPr>
          <w:rFonts w:ascii="仿宋_GB2312" w:eastAsia="仿宋_GB2312" w:hAnsi="黑体" w:hint="eastAsia"/>
          <w:sz w:val="32"/>
          <w:szCs w:val="32"/>
        </w:rPr>
        <w:t>万元，占</w:t>
      </w:r>
      <w:r w:rsidR="00E25E8A">
        <w:rPr>
          <w:rFonts w:ascii="仿宋_GB2312" w:eastAsia="仿宋_GB2312" w:hAnsi="黑体" w:cs="仿宋_GB2312" w:hint="eastAsia"/>
          <w:sz w:val="32"/>
          <w:szCs w:val="32"/>
        </w:rPr>
        <w:t>95.75</w:t>
      </w:r>
      <w:r w:rsidR="00175FC9">
        <w:rPr>
          <w:rFonts w:ascii="仿宋_GB2312" w:eastAsia="仿宋_GB2312" w:hAnsi="黑体" w:hint="eastAsia"/>
          <w:sz w:val="32"/>
          <w:szCs w:val="32"/>
        </w:rPr>
        <w:t>%；项目支出</w:t>
      </w:r>
      <w:r w:rsidR="00014493">
        <w:rPr>
          <w:rFonts w:ascii="仿宋_GB2312" w:eastAsia="仿宋_GB2312" w:hAnsi="黑体" w:cs="仿宋_GB2312" w:hint="eastAsia"/>
          <w:sz w:val="32"/>
          <w:szCs w:val="32"/>
        </w:rPr>
        <w:t>25.65</w:t>
      </w:r>
      <w:r w:rsidR="00175FC9">
        <w:rPr>
          <w:rFonts w:ascii="仿宋_GB2312" w:eastAsia="仿宋_GB2312" w:hAnsi="黑体" w:hint="eastAsia"/>
          <w:sz w:val="32"/>
          <w:szCs w:val="32"/>
        </w:rPr>
        <w:t>万元，占</w:t>
      </w:r>
      <w:r w:rsidR="00E25E8A">
        <w:rPr>
          <w:rFonts w:ascii="仿宋_GB2312" w:eastAsia="仿宋_GB2312" w:hAnsi="黑体" w:cs="仿宋_GB2312" w:hint="eastAsia"/>
          <w:sz w:val="32"/>
          <w:szCs w:val="32"/>
        </w:rPr>
        <w:t>4.25</w:t>
      </w:r>
      <w:r w:rsidR="00175FC9">
        <w:rPr>
          <w:rFonts w:ascii="仿宋_GB2312" w:eastAsia="仿宋_GB2312" w:hAnsi="黑体" w:hint="eastAsia"/>
          <w:sz w:val="32"/>
          <w:szCs w:val="32"/>
        </w:rPr>
        <w:t>%。比上年预算数</w:t>
      </w:r>
      <w:r w:rsidR="00EB42D5">
        <w:rPr>
          <w:rFonts w:ascii="仿宋_GB2312" w:eastAsia="仿宋_GB2312" w:hAnsi="黑体" w:cs="仿宋_GB2312" w:hint="eastAsia"/>
          <w:sz w:val="32"/>
          <w:szCs w:val="32"/>
        </w:rPr>
        <w:t>减少</w:t>
      </w:r>
      <w:r w:rsidR="00014493">
        <w:rPr>
          <w:rFonts w:ascii="仿宋_GB2312" w:eastAsia="仿宋_GB2312" w:hAnsi="黑体" w:cs="仿宋_GB2312" w:hint="eastAsia"/>
          <w:sz w:val="32"/>
          <w:szCs w:val="32"/>
        </w:rPr>
        <w:t>469.36</w:t>
      </w:r>
      <w:r w:rsidR="00175FC9">
        <w:rPr>
          <w:rFonts w:ascii="仿宋_GB2312" w:eastAsia="仿宋_GB2312" w:hAnsi="黑体" w:hint="eastAsia"/>
          <w:sz w:val="32"/>
          <w:szCs w:val="32"/>
        </w:rPr>
        <w:t>万元，主要是</w:t>
      </w:r>
      <w:r w:rsidR="00EB42D5" w:rsidRPr="00713348">
        <w:rPr>
          <w:rFonts w:ascii="仿宋_GB2312" w:eastAsia="仿宋_GB2312" w:hAnsi="黑体" w:hint="eastAsia"/>
          <w:sz w:val="32"/>
          <w:szCs w:val="32"/>
        </w:rPr>
        <w:t>202</w:t>
      </w:r>
      <w:r w:rsidR="00014493">
        <w:rPr>
          <w:rFonts w:ascii="仿宋_GB2312" w:eastAsia="仿宋_GB2312" w:hAnsi="黑体" w:hint="eastAsia"/>
          <w:sz w:val="32"/>
          <w:szCs w:val="32"/>
        </w:rPr>
        <w:t>3</w:t>
      </w:r>
      <w:r w:rsidR="00EB42D5" w:rsidRPr="00713348">
        <w:rPr>
          <w:rFonts w:ascii="仿宋_GB2312" w:eastAsia="仿宋_GB2312" w:hAnsi="黑体" w:hint="eastAsia"/>
          <w:sz w:val="32"/>
          <w:szCs w:val="32"/>
        </w:rPr>
        <w:t>年测算数据不准确</w:t>
      </w:r>
      <w:r w:rsidR="00EB42D5">
        <w:rPr>
          <w:rFonts w:ascii="仿宋_GB2312" w:eastAsia="仿宋_GB2312" w:hAnsi="黑体" w:hint="eastAsia"/>
          <w:sz w:val="32"/>
          <w:szCs w:val="32"/>
        </w:rPr>
        <w:t>，漏测算当年11个月的退休人员医疗公补数据</w:t>
      </w:r>
      <w:r w:rsidR="00175FC9">
        <w:rPr>
          <w:rFonts w:ascii="仿宋_GB2312" w:eastAsia="仿宋_GB2312" w:hAnsi="黑体" w:hint="eastAsia"/>
          <w:sz w:val="32"/>
          <w:szCs w:val="32"/>
        </w:rPr>
        <w:t>，项目支出</w:t>
      </w:r>
      <w:r w:rsidR="003B5F23">
        <w:rPr>
          <w:rFonts w:ascii="仿宋_GB2312" w:eastAsia="仿宋_GB2312" w:hAnsi="黑体" w:hint="eastAsia"/>
          <w:sz w:val="32"/>
          <w:szCs w:val="32"/>
        </w:rPr>
        <w:t>增加</w:t>
      </w:r>
      <w:r w:rsidR="00175FC9">
        <w:rPr>
          <w:rFonts w:ascii="仿宋_GB2312" w:eastAsia="仿宋_GB2312" w:hAnsi="黑体" w:hint="eastAsia"/>
          <w:sz w:val="32"/>
          <w:szCs w:val="32"/>
        </w:rPr>
        <w:t>。</w:t>
      </w:r>
    </w:p>
    <w:p w:rsidR="007A1BBB" w:rsidRDefault="00175FC9">
      <w:pPr>
        <w:spacing w:line="56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7A1BBB" w:rsidRDefault="00175FC9">
      <w:pPr>
        <w:spacing w:line="560" w:lineRule="exact"/>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7A1BBB" w:rsidRDefault="00175FC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202</w:t>
      </w:r>
      <w:r w:rsidR="00014493">
        <w:rPr>
          <w:rFonts w:ascii="仿宋_GB2312" w:eastAsia="仿宋_GB2312" w:hAnsi="黑体" w:cs="仿宋_GB2312" w:hint="eastAsia"/>
          <w:sz w:val="32"/>
          <w:szCs w:val="32"/>
        </w:rPr>
        <w:t>4</w:t>
      </w:r>
      <w:r>
        <w:rPr>
          <w:rFonts w:ascii="仿宋_GB2312" w:eastAsia="仿宋_GB2312" w:hAnsi="黑体" w:hint="eastAsia"/>
          <w:sz w:val="32"/>
          <w:szCs w:val="32"/>
        </w:rPr>
        <w:t>年</w:t>
      </w:r>
      <w:r w:rsidR="0016073B">
        <w:rPr>
          <w:rFonts w:ascii="仿宋_GB2312" w:eastAsia="仿宋_GB2312" w:hAnsi="黑体" w:cs="仿宋_GB2312" w:hint="eastAsia"/>
          <w:sz w:val="32"/>
          <w:szCs w:val="32"/>
        </w:rPr>
        <w:t>海口市第二军队离休退休干部休养所</w:t>
      </w:r>
      <w:r w:rsidR="001A3CF3">
        <w:rPr>
          <w:rFonts w:ascii="仿宋_GB2312" w:eastAsia="仿宋_GB2312" w:hAnsi="黑体" w:cs="仿宋_GB2312" w:hint="eastAsia"/>
          <w:sz w:val="32"/>
          <w:szCs w:val="32"/>
        </w:rPr>
        <w:t>（事业单位）</w:t>
      </w:r>
      <w:r>
        <w:rPr>
          <w:rFonts w:ascii="仿宋_GB2312" w:eastAsia="仿宋_GB2312" w:hAnsi="黑体" w:cs="仿宋_GB2312" w:hint="eastAsia"/>
          <w:sz w:val="32"/>
          <w:szCs w:val="32"/>
        </w:rPr>
        <w:t>的机关运行经费预算</w:t>
      </w:r>
      <w:r w:rsidR="001A3CF3">
        <w:rPr>
          <w:rFonts w:ascii="仿宋_GB2312" w:eastAsia="仿宋_GB2312" w:hAnsi="黑体" w:cs="仿宋_GB2312" w:hint="eastAsia"/>
          <w:sz w:val="32"/>
          <w:szCs w:val="32"/>
        </w:rPr>
        <w:t>0</w:t>
      </w:r>
      <w:r>
        <w:rPr>
          <w:rFonts w:ascii="仿宋_GB2312" w:eastAsia="仿宋_GB2312" w:hAnsi="黑体" w:cs="仿宋_GB2312" w:hint="eastAsia"/>
          <w:sz w:val="32"/>
          <w:szCs w:val="32"/>
        </w:rPr>
        <w:t>.</w:t>
      </w:r>
      <w:r w:rsidR="001A3CF3">
        <w:rPr>
          <w:rFonts w:ascii="仿宋_GB2312" w:eastAsia="仿宋_GB2312" w:hAnsi="黑体" w:cs="仿宋_GB2312" w:hint="eastAsia"/>
          <w:sz w:val="32"/>
          <w:szCs w:val="32"/>
        </w:rPr>
        <w:t>00</w:t>
      </w:r>
      <w:r>
        <w:rPr>
          <w:rFonts w:ascii="仿宋_GB2312" w:eastAsia="仿宋_GB2312" w:hAnsi="黑体" w:hint="eastAsia"/>
          <w:sz w:val="32"/>
          <w:szCs w:val="32"/>
        </w:rPr>
        <w:t>万元。</w:t>
      </w:r>
    </w:p>
    <w:p w:rsidR="007A1BBB" w:rsidRDefault="00175FC9">
      <w:pPr>
        <w:spacing w:line="560" w:lineRule="exact"/>
        <w:ind w:firstLineChars="200" w:firstLine="640"/>
        <w:rPr>
          <w:rFonts w:ascii="楷体" w:eastAsia="楷体" w:hAnsi="楷体"/>
          <w:sz w:val="32"/>
          <w:szCs w:val="32"/>
        </w:rPr>
      </w:pPr>
      <w:r>
        <w:rPr>
          <w:rFonts w:ascii="楷体" w:eastAsia="楷体" w:hAnsi="楷体" w:hint="eastAsia"/>
          <w:sz w:val="32"/>
          <w:szCs w:val="32"/>
        </w:rPr>
        <w:t>（二）政府采购情况</w:t>
      </w:r>
    </w:p>
    <w:p w:rsidR="007A1BBB" w:rsidRDefault="00175FC9">
      <w:pPr>
        <w:spacing w:line="560" w:lineRule="exact"/>
        <w:ind w:firstLine="640"/>
        <w:rPr>
          <w:rFonts w:ascii="仿宋_GB2312" w:eastAsia="仿宋_GB2312" w:hAnsi="黑体"/>
          <w:sz w:val="32"/>
          <w:szCs w:val="32"/>
        </w:rPr>
      </w:pPr>
      <w:r>
        <w:rPr>
          <w:rFonts w:ascii="仿宋_GB2312" w:eastAsia="仿宋_GB2312" w:hAnsi="黑体" w:cs="仿宋_GB2312" w:hint="eastAsia"/>
          <w:sz w:val="32"/>
          <w:szCs w:val="32"/>
        </w:rPr>
        <w:t>202</w:t>
      </w:r>
      <w:r w:rsidR="003B5F23">
        <w:rPr>
          <w:rFonts w:ascii="仿宋_GB2312" w:eastAsia="仿宋_GB2312" w:hAnsi="黑体" w:cs="仿宋_GB2312" w:hint="eastAsia"/>
          <w:sz w:val="32"/>
          <w:szCs w:val="32"/>
        </w:rPr>
        <w:t>4</w:t>
      </w:r>
      <w:r>
        <w:rPr>
          <w:rFonts w:ascii="仿宋_GB2312" w:eastAsia="仿宋_GB2312" w:hAnsi="黑体" w:hint="eastAsia"/>
          <w:sz w:val="32"/>
          <w:szCs w:val="32"/>
        </w:rPr>
        <w:t>年</w:t>
      </w:r>
      <w:r w:rsidR="0016073B">
        <w:rPr>
          <w:rFonts w:ascii="仿宋_GB2312" w:eastAsia="仿宋_GB2312" w:hAnsi="黑体" w:hint="eastAsia"/>
          <w:sz w:val="32"/>
          <w:szCs w:val="32"/>
        </w:rPr>
        <w:t>海口市第二军队离休退休干部休养所</w:t>
      </w:r>
      <w:r>
        <w:rPr>
          <w:rFonts w:ascii="仿宋_GB2312" w:eastAsia="仿宋_GB2312" w:hAnsi="黑体" w:hint="eastAsia"/>
          <w:sz w:val="32"/>
          <w:szCs w:val="32"/>
        </w:rPr>
        <w:t>（单位）</w:t>
      </w:r>
      <w:r>
        <w:rPr>
          <w:rFonts w:ascii="仿宋_GB2312" w:eastAsia="仿宋_GB2312" w:hAnsi="黑体" w:cs="仿宋_GB2312" w:hint="eastAsia"/>
          <w:sz w:val="32"/>
          <w:szCs w:val="32"/>
        </w:rPr>
        <w:t>政</w:t>
      </w:r>
      <w:r>
        <w:rPr>
          <w:rFonts w:ascii="仿宋_GB2312" w:eastAsia="仿宋_GB2312" w:hAnsi="黑体" w:cs="仿宋_GB2312" w:hint="eastAsia"/>
          <w:sz w:val="32"/>
          <w:szCs w:val="32"/>
        </w:rPr>
        <w:lastRenderedPageBreak/>
        <w:t>府采购预算总额</w:t>
      </w:r>
      <w:r w:rsidR="00C810D9">
        <w:rPr>
          <w:rFonts w:ascii="仿宋_GB2312" w:eastAsia="仿宋_GB2312" w:hAnsi="黑体" w:cs="仿宋_GB2312" w:hint="eastAsia"/>
          <w:sz w:val="32"/>
          <w:szCs w:val="32"/>
        </w:rPr>
        <w:t>0.00</w:t>
      </w:r>
      <w:r>
        <w:rPr>
          <w:rFonts w:ascii="仿宋_GB2312" w:eastAsia="仿宋_GB2312" w:hAnsi="黑体" w:hint="eastAsia"/>
          <w:sz w:val="32"/>
          <w:szCs w:val="32"/>
        </w:rPr>
        <w:t>万元，其中：政府采购货物预算</w:t>
      </w:r>
      <w:r w:rsidR="00C810D9">
        <w:rPr>
          <w:rFonts w:ascii="仿宋_GB2312" w:eastAsia="仿宋_GB2312" w:hAnsi="黑体" w:cs="仿宋_GB2312" w:hint="eastAsia"/>
          <w:sz w:val="32"/>
          <w:szCs w:val="32"/>
        </w:rPr>
        <w:t>0.00</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0.00</w:t>
      </w:r>
      <w:r>
        <w:rPr>
          <w:rFonts w:ascii="仿宋_GB2312" w:eastAsia="仿宋_GB2312" w:hAnsi="黑体" w:hint="eastAsia"/>
          <w:sz w:val="32"/>
          <w:szCs w:val="32"/>
        </w:rPr>
        <w:t>万元，政府采购服务预算</w:t>
      </w:r>
      <w:r w:rsidR="001A3CF3">
        <w:rPr>
          <w:rFonts w:ascii="仿宋_GB2312" w:eastAsia="仿宋_GB2312" w:hAnsi="黑体" w:cs="仿宋_GB2312" w:hint="eastAsia"/>
          <w:sz w:val="32"/>
          <w:szCs w:val="32"/>
        </w:rPr>
        <w:t>0</w:t>
      </w:r>
      <w:r>
        <w:rPr>
          <w:rFonts w:ascii="仿宋_GB2312" w:eastAsia="仿宋_GB2312" w:hAnsi="黑体" w:cs="仿宋_GB2312"/>
          <w:sz w:val="32"/>
          <w:szCs w:val="32"/>
        </w:rPr>
        <w:t>.</w:t>
      </w:r>
      <w:r w:rsidR="001A3CF3">
        <w:rPr>
          <w:rFonts w:ascii="仿宋_GB2312" w:eastAsia="仿宋_GB2312" w:hAnsi="黑体" w:cs="仿宋_GB2312" w:hint="eastAsia"/>
          <w:sz w:val="32"/>
          <w:szCs w:val="32"/>
        </w:rPr>
        <w:t>00</w:t>
      </w:r>
      <w:r>
        <w:rPr>
          <w:rFonts w:ascii="仿宋_GB2312" w:eastAsia="仿宋_GB2312" w:hAnsi="黑体" w:hint="eastAsia"/>
          <w:sz w:val="32"/>
          <w:szCs w:val="32"/>
        </w:rPr>
        <w:t>万元。</w:t>
      </w:r>
    </w:p>
    <w:p w:rsidR="007A1BBB" w:rsidRDefault="00175FC9">
      <w:pPr>
        <w:spacing w:line="560" w:lineRule="exact"/>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7A1BBB" w:rsidRDefault="00175FC9">
      <w:pPr>
        <w:spacing w:line="56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截至202</w:t>
      </w:r>
      <w:r w:rsidR="003B5F23">
        <w:rPr>
          <w:rFonts w:ascii="仿宋_GB2312" w:eastAsia="仿宋_GB2312" w:hAnsi="黑体" w:cs="仿宋_GB2312" w:hint="eastAsia"/>
          <w:sz w:val="32"/>
          <w:szCs w:val="32"/>
        </w:rPr>
        <w:t>3</w:t>
      </w:r>
      <w:r>
        <w:rPr>
          <w:rFonts w:ascii="仿宋_GB2312" w:eastAsia="仿宋_GB2312" w:hAnsi="黑体" w:hint="eastAsia"/>
          <w:sz w:val="32"/>
          <w:szCs w:val="32"/>
        </w:rPr>
        <w:t>年12月31日，</w:t>
      </w:r>
      <w:r w:rsidR="0016073B">
        <w:rPr>
          <w:rFonts w:ascii="仿宋_GB2312" w:eastAsia="仿宋_GB2312" w:hAnsi="黑体" w:cs="仿宋_GB2312" w:hint="eastAsia"/>
          <w:sz w:val="32"/>
          <w:szCs w:val="32"/>
        </w:rPr>
        <w:t>海口市第二军队离休退休干部休养所</w:t>
      </w:r>
      <w:r>
        <w:rPr>
          <w:rFonts w:ascii="仿宋_GB2312" w:eastAsia="仿宋_GB2312" w:hAnsi="黑体" w:cs="仿宋_GB2312" w:hint="eastAsia"/>
          <w:sz w:val="32"/>
          <w:szCs w:val="32"/>
        </w:rPr>
        <w:t>（单位）共有车辆</w:t>
      </w:r>
      <w:r w:rsidR="003B5F23">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辆，其中，领导干部用车0辆，机要通信应急用车0辆、一般执法执勤用车0辆、特种专业技术用车0辆、其他用车</w:t>
      </w:r>
      <w:r w:rsidR="003B5F23">
        <w:rPr>
          <w:rFonts w:ascii="仿宋_GB2312" w:eastAsia="仿宋_GB2312" w:hAnsi="黑体" w:cs="仿宋_GB2312" w:hint="eastAsia"/>
          <w:sz w:val="32"/>
          <w:szCs w:val="32"/>
        </w:rPr>
        <w:t>0</w:t>
      </w:r>
      <w:r>
        <w:rPr>
          <w:rFonts w:ascii="仿宋_GB2312" w:eastAsia="仿宋_GB2312" w:hAnsi="黑体" w:cs="仿宋_GB2312" w:hint="eastAsia"/>
          <w:sz w:val="32"/>
          <w:szCs w:val="32"/>
        </w:rPr>
        <w:t>辆。单位价值100万元以上设备0台（套）。</w:t>
      </w:r>
    </w:p>
    <w:p w:rsidR="007A1BBB" w:rsidRDefault="00175FC9">
      <w:pPr>
        <w:spacing w:line="560" w:lineRule="exact"/>
        <w:ind w:firstLineChars="200" w:firstLine="640"/>
        <w:rPr>
          <w:rFonts w:ascii="楷体" w:eastAsia="楷体" w:hAnsi="楷体"/>
          <w:sz w:val="32"/>
          <w:szCs w:val="32"/>
        </w:rPr>
      </w:pPr>
      <w:r>
        <w:rPr>
          <w:rFonts w:ascii="楷体" w:eastAsia="楷体" w:hAnsi="楷体" w:hint="eastAsia"/>
          <w:sz w:val="32"/>
          <w:szCs w:val="32"/>
        </w:rPr>
        <w:t>（四）绩效目标设置情况</w:t>
      </w:r>
    </w:p>
    <w:p w:rsidR="007A1BBB" w:rsidRDefault="00175FC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202</w:t>
      </w:r>
      <w:r w:rsidR="003B5F23">
        <w:rPr>
          <w:rFonts w:ascii="仿宋_GB2312" w:eastAsia="仿宋_GB2312" w:hAnsi="黑体" w:cs="仿宋_GB2312" w:hint="eastAsia"/>
          <w:sz w:val="32"/>
          <w:szCs w:val="32"/>
        </w:rPr>
        <w:t>4</w:t>
      </w:r>
      <w:r>
        <w:rPr>
          <w:rFonts w:ascii="仿宋_GB2312" w:eastAsia="仿宋_GB2312" w:hAnsi="黑体" w:hint="eastAsia"/>
          <w:sz w:val="32"/>
          <w:szCs w:val="32"/>
        </w:rPr>
        <w:t>年</w:t>
      </w:r>
      <w:r w:rsidR="0016073B">
        <w:rPr>
          <w:rFonts w:ascii="仿宋_GB2312" w:eastAsia="仿宋_GB2312" w:hAnsi="黑体" w:cs="仿宋_GB2312" w:hint="eastAsia"/>
          <w:sz w:val="32"/>
          <w:szCs w:val="32"/>
        </w:rPr>
        <w:t>海口市第二军队离休退休干部休养所</w:t>
      </w:r>
      <w:r>
        <w:rPr>
          <w:rFonts w:ascii="仿宋_GB2312" w:eastAsia="仿宋_GB2312" w:hAnsi="黑体" w:cs="仿宋_GB2312" w:hint="eastAsia"/>
          <w:sz w:val="32"/>
          <w:szCs w:val="32"/>
        </w:rPr>
        <w:t>（单位）1</w:t>
      </w:r>
      <w:r w:rsidR="007823BF">
        <w:rPr>
          <w:rFonts w:ascii="仿宋_GB2312" w:eastAsia="仿宋_GB2312" w:hAnsi="黑体" w:cs="仿宋_GB2312" w:hint="eastAsia"/>
          <w:sz w:val="32"/>
          <w:szCs w:val="32"/>
        </w:rPr>
        <w:t>3</w:t>
      </w:r>
      <w:r>
        <w:rPr>
          <w:rFonts w:ascii="仿宋_GB2312" w:eastAsia="仿宋_GB2312" w:hAnsi="黑体" w:cs="仿宋_GB2312" w:hint="eastAsia"/>
          <w:sz w:val="32"/>
          <w:szCs w:val="32"/>
        </w:rPr>
        <w:t>个项目实行绩效目标管理，涉及一般公共预算</w:t>
      </w:r>
      <w:r w:rsidR="00B72D2C">
        <w:rPr>
          <w:rFonts w:ascii="仿宋_GB2312" w:eastAsia="仿宋_GB2312" w:hAnsi="黑体" w:cs="仿宋_GB2312" w:hint="eastAsia"/>
          <w:sz w:val="32"/>
          <w:szCs w:val="32"/>
        </w:rPr>
        <w:t>6</w:t>
      </w:r>
      <w:r w:rsidR="003B5F23">
        <w:rPr>
          <w:rFonts w:ascii="仿宋_GB2312" w:eastAsia="仿宋_GB2312" w:hAnsi="黑体" w:cs="仿宋_GB2312" w:hint="eastAsia"/>
          <w:sz w:val="32"/>
          <w:szCs w:val="32"/>
        </w:rPr>
        <w:t>03.44</w:t>
      </w:r>
      <w:r>
        <w:rPr>
          <w:rFonts w:ascii="仿宋_GB2312" w:eastAsia="仿宋_GB2312" w:hAnsi="黑体" w:hint="eastAsia"/>
          <w:sz w:val="32"/>
          <w:szCs w:val="32"/>
        </w:rPr>
        <w:t>万元、</w:t>
      </w:r>
      <w:r w:rsidR="001A3CF3">
        <w:rPr>
          <w:rFonts w:ascii="仿宋_GB2312" w:eastAsia="仿宋_GB2312" w:hAnsi="黑体" w:hint="eastAsia"/>
          <w:sz w:val="32"/>
          <w:szCs w:val="32"/>
        </w:rPr>
        <w:t>单位资金</w:t>
      </w:r>
      <w:r w:rsidR="005723C6">
        <w:rPr>
          <w:rFonts w:ascii="仿宋_GB2312" w:eastAsia="仿宋_GB2312" w:hAnsi="黑体" w:cs="仿宋_GB2312" w:hint="eastAsia"/>
          <w:sz w:val="32"/>
          <w:szCs w:val="32"/>
        </w:rPr>
        <w:t>0.00</w:t>
      </w:r>
      <w:r>
        <w:rPr>
          <w:rFonts w:ascii="仿宋_GB2312" w:eastAsia="仿宋_GB2312" w:hAnsi="黑体" w:hint="eastAsia"/>
          <w:sz w:val="32"/>
          <w:szCs w:val="32"/>
        </w:rPr>
        <w:t>万元。</w:t>
      </w:r>
    </w:p>
    <w:p w:rsidR="007A1BBB" w:rsidRPr="007823BF" w:rsidRDefault="007A1BBB">
      <w:pPr>
        <w:spacing w:line="560" w:lineRule="exact"/>
        <w:jc w:val="left"/>
        <w:rPr>
          <w:rFonts w:ascii="仿宋_GB2312" w:eastAsia="仿宋_GB2312" w:hAnsi="宋体" w:cs="宋体"/>
          <w:kern w:val="0"/>
          <w:sz w:val="32"/>
          <w:szCs w:val="30"/>
        </w:rPr>
      </w:pPr>
    </w:p>
    <w:p w:rsidR="007A1BBB" w:rsidRDefault="00175FC9">
      <w:pPr>
        <w:spacing w:line="560" w:lineRule="exact"/>
        <w:jc w:val="center"/>
        <w:rPr>
          <w:rFonts w:ascii="黑体" w:eastAsia="黑体" w:hAnsi="黑体"/>
          <w:b/>
          <w:sz w:val="32"/>
          <w:szCs w:val="32"/>
        </w:rPr>
      </w:pPr>
      <w:r>
        <w:rPr>
          <w:rFonts w:ascii="黑体" w:eastAsia="黑体" w:hAnsi="黑体" w:hint="eastAsia"/>
          <w:b/>
          <w:sz w:val="32"/>
          <w:szCs w:val="32"/>
        </w:rPr>
        <w:t>第四部分  名词解释</w:t>
      </w:r>
    </w:p>
    <w:p w:rsidR="007A1BBB" w:rsidRDefault="007A1BBB">
      <w:pPr>
        <w:spacing w:line="560" w:lineRule="exact"/>
        <w:ind w:firstLineChars="200" w:firstLine="640"/>
        <w:jc w:val="left"/>
        <w:rPr>
          <w:rFonts w:ascii="仿宋_GB2312" w:eastAsia="仿宋_GB2312" w:cs="宋体"/>
          <w:bCs/>
          <w:kern w:val="0"/>
          <w:sz w:val="32"/>
          <w:szCs w:val="32"/>
          <w:lang w:val="zh-CN"/>
        </w:rPr>
      </w:pPr>
    </w:p>
    <w:p w:rsidR="007A1BBB" w:rsidRDefault="00175FC9">
      <w:pPr>
        <w:spacing w:line="560" w:lineRule="exact"/>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一、财政拨款收入：指本级财政当年拨付的资金。</w:t>
      </w:r>
    </w:p>
    <w:p w:rsidR="007A1BBB" w:rsidRDefault="00175FC9">
      <w:pPr>
        <w:spacing w:line="560" w:lineRule="exact"/>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二、事业收入：指事业单位开展专业业务活动及辅助活动取得的收入。</w:t>
      </w:r>
    </w:p>
    <w:p w:rsidR="007A1BBB" w:rsidRDefault="00175FC9">
      <w:pPr>
        <w:spacing w:line="560" w:lineRule="exact"/>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三、经营收入：指事业单位在专业业务活动及其辅助活动之外开展非独立核算经营活动取得的收入。</w:t>
      </w:r>
    </w:p>
    <w:p w:rsidR="007A1BBB" w:rsidRDefault="00175FC9">
      <w:pPr>
        <w:spacing w:line="560" w:lineRule="exact"/>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四、其他收入：指除上述“财政拨款收入”“事业收入”“经营收入”等以外的收入。</w:t>
      </w:r>
    </w:p>
    <w:p w:rsidR="007A1BBB" w:rsidRDefault="00175FC9">
      <w:pPr>
        <w:spacing w:line="560" w:lineRule="exact"/>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五、年初结转和结余：指以前年度尚未完成、结转到本</w:t>
      </w:r>
      <w:r>
        <w:rPr>
          <w:rFonts w:ascii="仿宋_GB2312" w:eastAsia="仿宋_GB2312" w:hAnsi="宋体" w:cs="宋体" w:hint="eastAsia"/>
          <w:kern w:val="0"/>
          <w:sz w:val="32"/>
          <w:szCs w:val="30"/>
        </w:rPr>
        <w:lastRenderedPageBreak/>
        <w:t>年按有关规定继续使用的资金。</w:t>
      </w:r>
    </w:p>
    <w:p w:rsidR="007A1BBB" w:rsidRDefault="00175FC9">
      <w:pPr>
        <w:spacing w:line="560" w:lineRule="exact"/>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 xml:space="preserve">六、基本支出：指行政事业单位用于为保障其机构正常运转、完成日常工作任务而发生的人员支出和公用支出。   </w:t>
      </w:r>
    </w:p>
    <w:p w:rsidR="007A1BBB" w:rsidRDefault="00175FC9">
      <w:pPr>
        <w:spacing w:line="560" w:lineRule="exact"/>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七、工资福利支出：反映单位开支的在职职工和编制外长期聘用人员的各类劳动报酬，以及为上述人员缴纳的各项社会保险费等。</w:t>
      </w:r>
    </w:p>
    <w:p w:rsidR="007A1BBB" w:rsidRDefault="00175FC9">
      <w:pPr>
        <w:spacing w:line="560" w:lineRule="exact"/>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八、对个人和家庭的补助支出：反映政府用于对个人和家庭的补助支出，包括离休费、退休费、退职（役）费、抚恤金、生活补助、救济费、医疗费补助、助学金、独生子女奖励金、其他等。</w:t>
      </w:r>
    </w:p>
    <w:p w:rsidR="007A1BBB" w:rsidRDefault="00175FC9">
      <w:pPr>
        <w:spacing w:line="560" w:lineRule="exact"/>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7A1BBB" w:rsidRDefault="00175FC9">
      <w:pPr>
        <w:spacing w:line="560" w:lineRule="exact"/>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十、项目支出：指各单位、各单位为完成其特定的工作任务和事业发展目标所发生的支出。</w:t>
      </w:r>
    </w:p>
    <w:p w:rsidR="007A1BBB" w:rsidRDefault="00175FC9">
      <w:pPr>
        <w:spacing w:line="560" w:lineRule="exact"/>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w:t>
      </w:r>
      <w:r>
        <w:rPr>
          <w:rFonts w:ascii="仿宋_GB2312" w:eastAsia="仿宋_GB2312" w:hAnsi="宋体" w:cs="宋体" w:hint="eastAsia"/>
          <w:kern w:val="0"/>
          <w:sz w:val="32"/>
          <w:szCs w:val="30"/>
        </w:rPr>
        <w:lastRenderedPageBreak/>
        <w:t>出。</w:t>
      </w:r>
    </w:p>
    <w:p w:rsidR="007A1BBB" w:rsidRDefault="007A1BBB">
      <w:pPr>
        <w:spacing w:line="560" w:lineRule="exact"/>
        <w:ind w:firstLineChars="200" w:firstLine="640"/>
        <w:jc w:val="left"/>
        <w:rPr>
          <w:rFonts w:ascii="仿宋_GB2312" w:eastAsia="仿宋_GB2312" w:hAnsi="黑体" w:cs="仿宋_GB2312"/>
          <w:sz w:val="32"/>
          <w:szCs w:val="32"/>
        </w:rPr>
      </w:pPr>
    </w:p>
    <w:sectPr w:rsidR="007A1BBB" w:rsidSect="007A1BBB">
      <w:footerReference w:type="even" r:id="rId10"/>
      <w:footerReference w:type="default" r:id="rId11"/>
      <w:pgSz w:w="11906" w:h="16838"/>
      <w:pgMar w:top="1440" w:right="1797" w:bottom="1440" w:left="1797"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6CE" w:rsidRDefault="009A66CE" w:rsidP="007A1BBB">
      <w:r>
        <w:separator/>
      </w:r>
    </w:p>
  </w:endnote>
  <w:endnote w:type="continuationSeparator" w:id="1">
    <w:p w:rsidR="009A66CE" w:rsidRDefault="009A66CE" w:rsidP="007A1BB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仿宋_GB2312"/>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BBB" w:rsidRDefault="007A1BBB">
    <w:pPr>
      <w:pStyle w:val="a3"/>
      <w:rPr>
        <w:rFonts w:ascii="Times New Roman" w:hAnsi="Times New Roman" w:cs="Times New Roman"/>
        <w:sz w:val="28"/>
        <w:szCs w:val="28"/>
      </w:rPr>
    </w:pPr>
  </w:p>
  <w:p w:rsidR="007A1BBB" w:rsidRDefault="007A1BB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04493"/>
      <w:docPartObj>
        <w:docPartGallery w:val="AutoText"/>
      </w:docPartObj>
    </w:sdtPr>
    <w:sdtEndPr>
      <w:rPr>
        <w:rFonts w:ascii="Times New Roman" w:hAnsi="Times New Roman" w:cs="Times New Roman"/>
        <w:sz w:val="28"/>
        <w:szCs w:val="28"/>
      </w:rPr>
    </w:sdtEndPr>
    <w:sdtContent>
      <w:p w:rsidR="007A1BBB" w:rsidRDefault="00401CF0">
        <w:pPr>
          <w:pStyle w:val="a3"/>
          <w:rPr>
            <w:rFonts w:ascii="Times New Roman" w:hAnsi="Times New Roman" w:cs="Times New Roman"/>
            <w:sz w:val="28"/>
            <w:szCs w:val="28"/>
          </w:rPr>
        </w:pPr>
        <w:r>
          <w:rPr>
            <w:rFonts w:ascii="Times New Roman" w:hAnsi="Times New Roman" w:cs="Times New Roman"/>
            <w:sz w:val="28"/>
            <w:szCs w:val="28"/>
          </w:rPr>
          <w:fldChar w:fldCharType="begin"/>
        </w:r>
        <w:r w:rsidR="00175FC9">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091681" w:rsidRPr="00091681">
          <w:rPr>
            <w:rFonts w:ascii="Times New Roman" w:hAnsi="Times New Roman" w:cs="Times New Roman"/>
            <w:noProof/>
            <w:sz w:val="28"/>
            <w:szCs w:val="28"/>
            <w:lang w:val="zh-CN"/>
          </w:rPr>
          <w:t>-</w:t>
        </w:r>
        <w:r w:rsidR="00091681">
          <w:rPr>
            <w:rFonts w:ascii="Times New Roman" w:hAnsi="Times New Roman" w:cs="Times New Roman"/>
            <w:noProof/>
            <w:sz w:val="28"/>
            <w:szCs w:val="28"/>
          </w:rPr>
          <w:t xml:space="preserve"> 4 -</w:t>
        </w:r>
        <w:r>
          <w:rPr>
            <w:rFonts w:ascii="Times New Roman" w:hAnsi="Times New Roman" w:cs="Times New Roman"/>
            <w:sz w:val="28"/>
            <w:szCs w:val="28"/>
          </w:rPr>
          <w:fldChar w:fldCharType="end"/>
        </w:r>
      </w:p>
    </w:sdtContent>
  </w:sdt>
  <w:p w:rsidR="007A1BBB" w:rsidRDefault="007A1BB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04482"/>
      <w:docPartObj>
        <w:docPartGallery w:val="AutoText"/>
      </w:docPartObj>
    </w:sdtPr>
    <w:sdtContent>
      <w:p w:rsidR="007A1BBB" w:rsidRDefault="00401CF0">
        <w:pPr>
          <w:pStyle w:val="a3"/>
          <w:jc w:val="right"/>
        </w:pPr>
        <w:r>
          <w:rPr>
            <w:rFonts w:ascii="Times New Roman" w:hAnsi="Times New Roman" w:cs="Times New Roman"/>
            <w:sz w:val="28"/>
            <w:szCs w:val="28"/>
          </w:rPr>
          <w:fldChar w:fldCharType="begin"/>
        </w:r>
        <w:r w:rsidR="00175FC9">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091681" w:rsidRPr="00091681">
          <w:rPr>
            <w:rFonts w:ascii="Times New Roman" w:hAnsi="Times New Roman" w:cs="Times New Roman"/>
            <w:noProof/>
            <w:sz w:val="28"/>
            <w:szCs w:val="28"/>
            <w:lang w:val="zh-CN"/>
          </w:rPr>
          <w:t>-</w:t>
        </w:r>
        <w:r w:rsidR="00091681">
          <w:rPr>
            <w:rFonts w:ascii="Times New Roman" w:hAnsi="Times New Roman" w:cs="Times New Roman"/>
            <w:noProof/>
            <w:sz w:val="28"/>
            <w:szCs w:val="28"/>
          </w:rPr>
          <w:t xml:space="preserve"> 5 -</w:t>
        </w:r>
        <w:r>
          <w:rPr>
            <w:rFonts w:ascii="Times New Roman" w:hAnsi="Times New Roman" w:cs="Times New Roman"/>
            <w:sz w:val="28"/>
            <w:szCs w:val="28"/>
          </w:rPr>
          <w:fldChar w:fldCharType="end"/>
        </w:r>
      </w:p>
    </w:sdtContent>
  </w:sdt>
  <w:p w:rsidR="007A1BBB" w:rsidRDefault="007A1BB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6CE" w:rsidRDefault="009A66CE" w:rsidP="007A1BBB">
      <w:r>
        <w:separator/>
      </w:r>
    </w:p>
  </w:footnote>
  <w:footnote w:type="continuationSeparator" w:id="1">
    <w:p w:rsidR="009A66CE" w:rsidRDefault="009A66CE" w:rsidP="007A1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0193"/>
    <w:rsid w:val="000112EF"/>
    <w:rsid w:val="00011C31"/>
    <w:rsid w:val="00014493"/>
    <w:rsid w:val="000216CC"/>
    <w:rsid w:val="000220FB"/>
    <w:rsid w:val="00027703"/>
    <w:rsid w:val="00032947"/>
    <w:rsid w:val="000366EC"/>
    <w:rsid w:val="00050C5E"/>
    <w:rsid w:val="00064972"/>
    <w:rsid w:val="00070C24"/>
    <w:rsid w:val="00076C5A"/>
    <w:rsid w:val="00091681"/>
    <w:rsid w:val="000A62D5"/>
    <w:rsid w:val="000A750C"/>
    <w:rsid w:val="000C0A52"/>
    <w:rsid w:val="000C7375"/>
    <w:rsid w:val="000F4742"/>
    <w:rsid w:val="001275CE"/>
    <w:rsid w:val="00136564"/>
    <w:rsid w:val="00146068"/>
    <w:rsid w:val="00156FD0"/>
    <w:rsid w:val="0016073B"/>
    <w:rsid w:val="00160783"/>
    <w:rsid w:val="00171303"/>
    <w:rsid w:val="001751DE"/>
    <w:rsid w:val="00175FC9"/>
    <w:rsid w:val="00196F02"/>
    <w:rsid w:val="001A3CF3"/>
    <w:rsid w:val="001B5A2F"/>
    <w:rsid w:val="001C0D6B"/>
    <w:rsid w:val="001D6B2A"/>
    <w:rsid w:val="001E577A"/>
    <w:rsid w:val="001F124B"/>
    <w:rsid w:val="001F6E51"/>
    <w:rsid w:val="00210C1C"/>
    <w:rsid w:val="002307C0"/>
    <w:rsid w:val="002378B8"/>
    <w:rsid w:val="00247524"/>
    <w:rsid w:val="002926A2"/>
    <w:rsid w:val="002D2E19"/>
    <w:rsid w:val="002D4B9D"/>
    <w:rsid w:val="002D6314"/>
    <w:rsid w:val="002F6994"/>
    <w:rsid w:val="00341064"/>
    <w:rsid w:val="00364B7F"/>
    <w:rsid w:val="00373853"/>
    <w:rsid w:val="00383719"/>
    <w:rsid w:val="00395016"/>
    <w:rsid w:val="003B088E"/>
    <w:rsid w:val="003B3EFA"/>
    <w:rsid w:val="003B5F23"/>
    <w:rsid w:val="00401CF0"/>
    <w:rsid w:val="00416E2B"/>
    <w:rsid w:val="004357BF"/>
    <w:rsid w:val="00436B5D"/>
    <w:rsid w:val="00461E45"/>
    <w:rsid w:val="004736F3"/>
    <w:rsid w:val="00492805"/>
    <w:rsid w:val="004E5A7F"/>
    <w:rsid w:val="004F7A4D"/>
    <w:rsid w:val="00510948"/>
    <w:rsid w:val="00510BB1"/>
    <w:rsid w:val="0051439B"/>
    <w:rsid w:val="00545C89"/>
    <w:rsid w:val="00552BF7"/>
    <w:rsid w:val="00557B59"/>
    <w:rsid w:val="005720CD"/>
    <w:rsid w:val="005723C6"/>
    <w:rsid w:val="00576124"/>
    <w:rsid w:val="00581BAE"/>
    <w:rsid w:val="005F0B34"/>
    <w:rsid w:val="006103B0"/>
    <w:rsid w:val="006166EA"/>
    <w:rsid w:val="006557B7"/>
    <w:rsid w:val="00674ECA"/>
    <w:rsid w:val="0068602B"/>
    <w:rsid w:val="00690C97"/>
    <w:rsid w:val="006958C3"/>
    <w:rsid w:val="00696D39"/>
    <w:rsid w:val="006A3AE8"/>
    <w:rsid w:val="006A6F75"/>
    <w:rsid w:val="006C72DB"/>
    <w:rsid w:val="006D7087"/>
    <w:rsid w:val="006F528A"/>
    <w:rsid w:val="00713348"/>
    <w:rsid w:val="00732F91"/>
    <w:rsid w:val="00744C01"/>
    <w:rsid w:val="007554EB"/>
    <w:rsid w:val="0076023F"/>
    <w:rsid w:val="007756BE"/>
    <w:rsid w:val="007823BF"/>
    <w:rsid w:val="007A1BBB"/>
    <w:rsid w:val="007C7571"/>
    <w:rsid w:val="007D16DB"/>
    <w:rsid w:val="007D57B9"/>
    <w:rsid w:val="007E41E3"/>
    <w:rsid w:val="007E6B5B"/>
    <w:rsid w:val="00841648"/>
    <w:rsid w:val="008F318F"/>
    <w:rsid w:val="009157D6"/>
    <w:rsid w:val="009166DC"/>
    <w:rsid w:val="0093593B"/>
    <w:rsid w:val="00940987"/>
    <w:rsid w:val="009467FF"/>
    <w:rsid w:val="00960F13"/>
    <w:rsid w:val="00977CC9"/>
    <w:rsid w:val="00982B1E"/>
    <w:rsid w:val="009856F6"/>
    <w:rsid w:val="0098652A"/>
    <w:rsid w:val="009A1958"/>
    <w:rsid w:val="009A66CE"/>
    <w:rsid w:val="009B0D9A"/>
    <w:rsid w:val="009C4BBF"/>
    <w:rsid w:val="009D620C"/>
    <w:rsid w:val="00A04F7B"/>
    <w:rsid w:val="00A10A50"/>
    <w:rsid w:val="00A304F9"/>
    <w:rsid w:val="00A42872"/>
    <w:rsid w:val="00A57C6D"/>
    <w:rsid w:val="00A947B3"/>
    <w:rsid w:val="00AF0DB8"/>
    <w:rsid w:val="00B33774"/>
    <w:rsid w:val="00B37D91"/>
    <w:rsid w:val="00B45E63"/>
    <w:rsid w:val="00B72D2C"/>
    <w:rsid w:val="00B957F4"/>
    <w:rsid w:val="00BA0A94"/>
    <w:rsid w:val="00BA46CA"/>
    <w:rsid w:val="00BA4BA9"/>
    <w:rsid w:val="00BA70FD"/>
    <w:rsid w:val="00BB2D61"/>
    <w:rsid w:val="00C15BDF"/>
    <w:rsid w:val="00C23402"/>
    <w:rsid w:val="00C24F9D"/>
    <w:rsid w:val="00C33975"/>
    <w:rsid w:val="00C62F20"/>
    <w:rsid w:val="00C810D9"/>
    <w:rsid w:val="00C91C06"/>
    <w:rsid w:val="00CB5C43"/>
    <w:rsid w:val="00CF1DFA"/>
    <w:rsid w:val="00CF264E"/>
    <w:rsid w:val="00D258C9"/>
    <w:rsid w:val="00D415B0"/>
    <w:rsid w:val="00D64B4B"/>
    <w:rsid w:val="00DC368C"/>
    <w:rsid w:val="00E25E8A"/>
    <w:rsid w:val="00E97E10"/>
    <w:rsid w:val="00EB42D5"/>
    <w:rsid w:val="00EB6FA3"/>
    <w:rsid w:val="00EC0C7B"/>
    <w:rsid w:val="00ED0193"/>
    <w:rsid w:val="00EF00DA"/>
    <w:rsid w:val="00EF0AB5"/>
    <w:rsid w:val="00EF61C8"/>
    <w:rsid w:val="00F54922"/>
    <w:rsid w:val="00FA446F"/>
    <w:rsid w:val="00FA64DA"/>
    <w:rsid w:val="00FD18A9"/>
    <w:rsid w:val="00FD6007"/>
    <w:rsid w:val="4CD303E3"/>
    <w:rsid w:val="7DEBCA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semiHidden="0"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BB"/>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A1BB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7A1BBB"/>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7A1BBB"/>
    <w:pPr>
      <w:ind w:firstLineChars="200" w:firstLine="420"/>
    </w:pPr>
  </w:style>
  <w:style w:type="paragraph" w:customStyle="1" w:styleId="1CharCharChar">
    <w:name w:val="正文1 Char Char Char"/>
    <w:basedOn w:val="a"/>
    <w:qFormat/>
    <w:rsid w:val="007A1BBB"/>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7A1BBB"/>
    <w:rPr>
      <w:sz w:val="18"/>
      <w:szCs w:val="18"/>
    </w:rPr>
  </w:style>
  <w:style w:type="character" w:customStyle="1" w:styleId="Char">
    <w:name w:val="页脚 Char"/>
    <w:basedOn w:val="a0"/>
    <w:link w:val="a3"/>
    <w:uiPriority w:val="99"/>
    <w:qFormat/>
    <w:rsid w:val="007A1BB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E218A4-32E4-4856-BCC9-528B59CE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661</Words>
  <Characters>3773</Characters>
  <Application>Microsoft Office Word</Application>
  <DocSecurity>0</DocSecurity>
  <Lines>31</Lines>
  <Paragraphs>8</Paragraphs>
  <ScaleCrop>false</ScaleCrop>
  <Company>微软公司</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微软用户</cp:lastModifiedBy>
  <cp:revision>21</cp:revision>
  <dcterms:created xsi:type="dcterms:W3CDTF">2022-03-20T04:10:00Z</dcterms:created>
  <dcterms:modified xsi:type="dcterms:W3CDTF">2024-02-06T02:44:00Z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