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color w:val="222222"/>
          <w:spacing w:val="8"/>
          <w:kern w:val="0"/>
          <w:sz w:val="32"/>
          <w:szCs w:val="32"/>
          <w:lang w:eastAsia="zh-CN"/>
        </w:rPr>
      </w:pPr>
      <w:bookmarkStart w:id="0" w:name="_GoBack"/>
      <w:r>
        <w:rPr>
          <w:rFonts w:hint="eastAsia" w:ascii="仿宋" w:hAnsi="仿宋" w:eastAsia="仿宋" w:cs="仿宋"/>
          <w:b w:val="0"/>
          <w:bCs w:val="0"/>
          <w:color w:val="222222"/>
          <w:spacing w:val="8"/>
          <w:kern w:val="0"/>
          <w:sz w:val="32"/>
          <w:szCs w:val="32"/>
          <w:lang w:eastAsia="zh-CN"/>
        </w:rPr>
        <w:t>附件</w:t>
      </w:r>
      <w:bookmarkEnd w:id="0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default" w:ascii="仿宋" w:hAnsi="仿宋" w:eastAsia="仿宋" w:cs="仿宋"/>
          <w:b/>
          <w:bCs/>
          <w:color w:val="222222"/>
          <w:spacing w:val="8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222222"/>
          <w:spacing w:val="8"/>
          <w:kern w:val="0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222222"/>
          <w:spacing w:val="8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222222"/>
          <w:spacing w:val="8"/>
          <w:kern w:val="0"/>
          <w:sz w:val="44"/>
          <w:szCs w:val="44"/>
        </w:rPr>
        <w:t>海口市退役军人服务中心关于自主择业军转干部</w:t>
      </w:r>
      <w:r>
        <w:rPr>
          <w:rFonts w:hint="eastAsia" w:ascii="方正小标宋简体" w:hAnsi="方正小标宋简体" w:eastAsia="方正小标宋简体" w:cs="方正小标宋简体"/>
          <w:b/>
          <w:bCs/>
          <w:color w:val="222222"/>
          <w:spacing w:val="8"/>
          <w:kern w:val="0"/>
          <w:sz w:val="44"/>
          <w:szCs w:val="44"/>
          <w:lang w:val="en-US" w:eastAsia="zh-CN"/>
        </w:rPr>
        <w:t>合唱</w:t>
      </w:r>
      <w:r>
        <w:rPr>
          <w:rFonts w:hint="eastAsia" w:ascii="方正小标宋简体" w:hAnsi="方正小标宋简体" w:eastAsia="方正小标宋简体" w:cs="方正小标宋简体"/>
          <w:b/>
          <w:bCs/>
          <w:color w:val="222222"/>
          <w:spacing w:val="8"/>
          <w:kern w:val="0"/>
          <w:sz w:val="44"/>
          <w:szCs w:val="44"/>
        </w:rPr>
        <w:t>培训班培训费询价的通告</w:t>
      </w:r>
    </w:p>
    <w:p>
      <w:pPr>
        <w:pStyle w:val="3"/>
        <w:widowControl/>
        <w:shd w:val="clear" w:color="auto" w:fill="FFFFFF"/>
        <w:autoSpaceDE w:val="0"/>
        <w:spacing w:before="0" w:beforeAutospacing="0" w:after="0" w:afterAutospacing="0" w:line="560" w:lineRule="exact"/>
        <w:ind w:firstLine="672" w:firstLineChars="200"/>
        <w:rPr>
          <w:rFonts w:ascii="Microsoft YaHei UI" w:hAnsi="Microsoft YaHei UI" w:eastAsia="Microsoft YaHei UI" w:cs="宋体"/>
          <w:color w:val="222222"/>
          <w:spacing w:val="8"/>
          <w:sz w:val="32"/>
          <w:szCs w:val="32"/>
        </w:rPr>
      </w:pPr>
    </w:p>
    <w:p>
      <w:pPr>
        <w:pStyle w:val="3"/>
        <w:widowControl/>
        <w:shd w:val="clear" w:color="auto" w:fill="FFFFFF"/>
        <w:autoSpaceDE w:val="0"/>
        <w:spacing w:before="0" w:beforeAutospacing="0" w:after="0" w:afterAutospacing="0" w:line="560" w:lineRule="exact"/>
        <w:ind w:firstLine="672" w:firstLineChars="200"/>
        <w:jc w:val="both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方正仿宋_GB2312" w:hAnsi="方正仿宋_GB2312" w:eastAsia="方正仿宋_GB2312" w:cs="方正仿宋_GB2312"/>
          <w:color w:val="222222"/>
          <w:spacing w:val="8"/>
          <w:sz w:val="32"/>
          <w:szCs w:val="32"/>
        </w:rPr>
        <w:t>为丰富自主择业军转干部文化娱乐生活，展现退役军人不忘初心、砥砺奋进、昂扬向上的新时代精神风貌。海口市退役军人服务中心拟举办自主择业军转干部文艺培训班，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shd w:val="clear" w:color="auto" w:fill="FFFFFF"/>
        </w:rPr>
        <w:t>现邀请具有相关经验和业务资质的第三方机构前来报价。</w:t>
      </w:r>
    </w:p>
    <w:p>
      <w:pPr>
        <w:widowControl/>
        <w:shd w:val="clear" w:color="auto" w:fill="FFFFFF"/>
        <w:spacing w:after="360"/>
        <w:ind w:firstLine="675" w:firstLineChars="200"/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222222"/>
          <w:spacing w:val="8"/>
          <w:kern w:val="0"/>
          <w:sz w:val="32"/>
          <w:szCs w:val="32"/>
        </w:rPr>
        <w:t>一、报名时间</w:t>
      </w:r>
    </w:p>
    <w:p>
      <w:pPr>
        <w:widowControl/>
        <w:shd w:val="clear" w:color="auto" w:fill="FFFFFF"/>
        <w:spacing w:after="360"/>
        <w:ind w:firstLine="672" w:firstLineChars="200"/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</w:rPr>
        <w:t>2023年10月</w:t>
      </w:r>
      <w:r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  <w:lang w:val="en-US" w:eastAsia="zh-CN"/>
        </w:rPr>
        <w:t>XX</w:t>
      </w:r>
      <w:r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</w:rPr>
        <w:t>日至10月</w:t>
      </w:r>
      <w:r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  <w:lang w:val="en-US" w:eastAsia="zh-CN"/>
        </w:rPr>
        <w:t>XX</w:t>
      </w:r>
      <w:r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</w:rPr>
        <w:t>日</w:t>
      </w:r>
    </w:p>
    <w:p>
      <w:pPr>
        <w:widowControl/>
        <w:shd w:val="clear" w:color="auto" w:fill="FFFFFF"/>
        <w:ind w:firstLine="675" w:firstLineChars="200"/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222222"/>
          <w:spacing w:val="8"/>
          <w:kern w:val="0"/>
          <w:sz w:val="32"/>
          <w:szCs w:val="32"/>
        </w:rPr>
        <w:t>二、询价对象</w:t>
      </w:r>
    </w:p>
    <w:p>
      <w:pPr>
        <w:widowControl/>
        <w:shd w:val="clear" w:color="auto" w:fill="FFFFFF"/>
        <w:spacing w:after="360"/>
        <w:ind w:firstLine="672" w:firstLineChars="200"/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</w:rPr>
        <w:t>有资质的各类院校、公办和民办培训机构等。</w:t>
      </w:r>
    </w:p>
    <w:p>
      <w:pPr>
        <w:widowControl/>
        <w:shd w:val="clear" w:color="auto" w:fill="FFFFFF"/>
        <w:ind w:firstLine="675" w:firstLineChars="200"/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222222"/>
          <w:spacing w:val="8"/>
          <w:kern w:val="0"/>
          <w:sz w:val="32"/>
          <w:szCs w:val="32"/>
        </w:rPr>
        <w:t>三、询价要求</w:t>
      </w:r>
    </w:p>
    <w:p>
      <w:pPr>
        <w:pStyle w:val="3"/>
        <w:widowControl/>
        <w:shd w:val="clear" w:color="auto" w:fill="FFFFFF"/>
        <w:autoSpaceDE w:val="0"/>
        <w:spacing w:before="0" w:beforeAutospacing="0" w:after="0" w:afterAutospacing="0" w:line="560" w:lineRule="exact"/>
        <w:ind w:firstLine="672" w:firstLineChars="200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方正仿宋_GB2312" w:hAnsi="方正仿宋_GB2312" w:eastAsia="方正仿宋_GB2312" w:cs="方正仿宋_GB2312"/>
          <w:color w:val="222222"/>
          <w:spacing w:val="8"/>
          <w:sz w:val="32"/>
          <w:szCs w:val="32"/>
        </w:rPr>
        <w:t>1、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shd w:val="clear" w:color="auto" w:fill="FFFFFF"/>
        </w:rPr>
        <w:t>法定代表人的授权委托书（原件），企业法人营业执照、资质证书（复印件加盖单位公章）、成功案例。</w:t>
      </w:r>
    </w:p>
    <w:p>
      <w:pPr>
        <w:widowControl/>
        <w:shd w:val="clear" w:color="auto" w:fill="FFFFFF"/>
        <w:spacing w:after="360"/>
        <w:ind w:firstLine="672" w:firstLineChars="200"/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</w:rPr>
        <w:t>2、培训方式可采用线上教学和线下面授相结合的授课方式。主要培训合唱基本功、演唱与舞台表现、音乐欣赏和文艺提升</w:t>
      </w:r>
      <w:r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  <w:lang w:val="en-US" w:eastAsia="zh-CN"/>
        </w:rPr>
        <w:t>等</w:t>
      </w:r>
      <w:r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</w:rPr>
        <w:t>方面内容。</w:t>
      </w:r>
    </w:p>
    <w:p>
      <w:pPr>
        <w:widowControl/>
        <w:shd w:val="clear" w:color="auto" w:fill="FFFFFF"/>
        <w:spacing w:after="360"/>
        <w:ind w:firstLine="672" w:firstLineChars="200"/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</w:rPr>
        <w:t>3、师资要求：</w:t>
      </w:r>
      <w:r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  <w:lang w:val="en-US" w:eastAsia="zh-CN"/>
        </w:rPr>
        <w:t>合唱</w:t>
      </w:r>
      <w:r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</w:rPr>
        <w:t>老师需具国家级合唱指挥资质，担任过部队文工团指挥者优先；钢琴老师需具教师资格</w:t>
      </w:r>
      <w:r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  <w:lang w:val="en-US" w:eastAsia="zh-CN"/>
        </w:rPr>
        <w:t>证</w:t>
      </w:r>
      <w:r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</w:rPr>
        <w:t>，</w:t>
      </w:r>
      <w:r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  <w:lang w:val="en-US" w:eastAsia="zh-CN"/>
        </w:rPr>
        <w:t>在专业院校工作者</w:t>
      </w:r>
      <w:r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</w:rPr>
        <w:t>优先</w:t>
      </w:r>
      <w:r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  <w:lang w:eastAsia="zh-CN"/>
        </w:rPr>
        <w:t>；</w:t>
      </w:r>
      <w:r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  <w:lang w:val="en-US" w:eastAsia="zh-CN"/>
        </w:rPr>
        <w:t>培训辅导员需有优质的团队管理服务能力，有组织管理合唱团经验者优先。</w:t>
      </w:r>
    </w:p>
    <w:p>
      <w:pPr>
        <w:pStyle w:val="3"/>
        <w:widowControl/>
        <w:shd w:val="clear" w:color="auto" w:fill="FFFFFF"/>
        <w:autoSpaceDE w:val="0"/>
        <w:spacing w:before="0" w:beforeAutospacing="0" w:after="0" w:afterAutospacing="0" w:line="560" w:lineRule="exact"/>
        <w:ind w:firstLine="672" w:firstLineChars="200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方正仿宋_GB2312" w:hAnsi="方正仿宋_GB2312" w:eastAsia="方正仿宋_GB2312" w:cs="方正仿宋_GB2312"/>
          <w:color w:val="222222"/>
          <w:spacing w:val="8"/>
          <w:sz w:val="32"/>
          <w:szCs w:val="32"/>
        </w:rPr>
        <w:t>4、询价控制：</w:t>
      </w:r>
      <w:r>
        <w:rPr>
          <w:rFonts w:hint="eastAsia" w:ascii="方正仿宋_GB2312" w:hAnsi="方正仿宋_GB2312" w:eastAsia="方正仿宋_GB2312" w:cs="方正仿宋_GB2312"/>
          <w:color w:val="222222"/>
          <w:spacing w:val="8"/>
          <w:sz w:val="32"/>
          <w:szCs w:val="32"/>
          <w:lang w:val="en-US" w:eastAsia="zh-CN"/>
        </w:rPr>
        <w:t>指挥</w:t>
      </w:r>
      <w:r>
        <w:rPr>
          <w:rFonts w:hint="eastAsia" w:ascii="方正仿宋_GB2312" w:hAnsi="方正仿宋_GB2312" w:eastAsia="方正仿宋_GB2312" w:cs="方正仿宋_GB2312"/>
          <w:color w:val="222222"/>
          <w:spacing w:val="8"/>
          <w:sz w:val="32"/>
          <w:szCs w:val="32"/>
        </w:rPr>
        <w:t>老师（兼</w:t>
      </w:r>
      <w:r>
        <w:rPr>
          <w:rFonts w:hint="eastAsia" w:ascii="方正仿宋_GB2312" w:hAnsi="方正仿宋_GB2312" w:eastAsia="方正仿宋_GB2312" w:cs="方正仿宋_GB2312"/>
          <w:color w:val="222222"/>
          <w:spacing w:val="8"/>
          <w:sz w:val="32"/>
          <w:szCs w:val="32"/>
          <w:lang w:val="en-US" w:eastAsia="zh-CN"/>
        </w:rPr>
        <w:t>声乐</w:t>
      </w:r>
      <w:r>
        <w:rPr>
          <w:rFonts w:hint="eastAsia" w:ascii="方正仿宋_GB2312" w:hAnsi="方正仿宋_GB2312" w:eastAsia="方正仿宋_GB2312" w:cs="方正仿宋_GB2312"/>
          <w:color w:val="222222"/>
          <w:spacing w:val="8"/>
          <w:sz w:val="32"/>
          <w:szCs w:val="32"/>
        </w:rPr>
        <w:t>老师）800元/（2个课时），钢琴老师700元/（2个课时），辅导员300元/（2个课时）；每次2个课时，每月组织4次培训，全年48次，全年86400元。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shd w:val="clear" w:color="auto" w:fill="FFFFFF"/>
        </w:rPr>
        <w:t>高出控制价为无效报价。</w:t>
      </w:r>
    </w:p>
    <w:p>
      <w:pPr>
        <w:pStyle w:val="3"/>
        <w:widowControl/>
        <w:shd w:val="clear" w:color="auto" w:fill="FFFFFF"/>
        <w:autoSpaceDE w:val="0"/>
        <w:spacing w:before="0" w:beforeAutospacing="0" w:after="0" w:afterAutospacing="0" w:line="560" w:lineRule="exact"/>
        <w:ind w:firstLine="640" w:firstLineChars="200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shd w:val="clear" w:color="auto" w:fill="FFFFFF"/>
        </w:rPr>
        <w:t>四、提交材料方式</w:t>
      </w:r>
    </w:p>
    <w:p>
      <w:pPr>
        <w:pStyle w:val="3"/>
        <w:widowControl/>
        <w:shd w:val="clear" w:color="auto" w:fill="FFFFFF"/>
        <w:autoSpaceDE w:val="0"/>
        <w:spacing w:before="0" w:beforeAutospacing="0" w:after="0" w:afterAutospacing="0" w:line="560" w:lineRule="exact"/>
        <w:ind w:firstLine="640" w:firstLineChars="200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shd w:val="clear" w:color="auto" w:fill="FFFFFF"/>
        </w:rPr>
        <w:t>凡有意参与单位，请提交以上资料纸质版一套，加盖单位公章；按顺序排列装订后密封，并在封面处标注报名单位名称、联系人、联系电话。可采取邮寄或现场提交方式提交地点：海南省海口市龙华区国贸三横路10号海口市退役军人服务中心405室,邮编：571000。</w:t>
      </w:r>
    </w:p>
    <w:p>
      <w:pPr>
        <w:pStyle w:val="3"/>
        <w:widowControl/>
        <w:shd w:val="clear" w:color="auto" w:fill="FFFFFF"/>
        <w:autoSpaceDE w:val="0"/>
        <w:spacing w:before="0" w:beforeAutospacing="0" w:after="0" w:afterAutospacing="0" w:line="560" w:lineRule="exact"/>
        <w:ind w:firstLine="672" w:firstLineChars="200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方正仿宋_GB2312" w:hAnsi="方正仿宋_GB2312" w:eastAsia="方正仿宋_GB2312" w:cs="方正仿宋_GB2312"/>
          <w:color w:val="222222"/>
          <w:spacing w:val="8"/>
          <w:sz w:val="32"/>
          <w:szCs w:val="32"/>
        </w:rPr>
        <w:t> 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shd w:val="clear" w:color="auto" w:fill="FFFFFF"/>
        </w:rPr>
        <w:t>联系人：王先生，联系电话：0898-66775306</w:t>
      </w:r>
    </w:p>
    <w:p>
      <w:pPr>
        <w:widowControl/>
        <w:shd w:val="clear" w:color="auto" w:fill="FFFFFF"/>
        <w:spacing w:after="360"/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</w:rPr>
      </w:pPr>
    </w:p>
    <w:p>
      <w:pPr>
        <w:widowControl/>
        <w:shd w:val="clear" w:color="auto" w:fill="FFFFFF"/>
        <w:spacing w:line="420" w:lineRule="atLeast"/>
        <w:jc w:val="right"/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</w:rPr>
        <w:t xml:space="preserve">海口市退役军人服务中心 </w:t>
      </w:r>
    </w:p>
    <w:p>
      <w:pPr>
        <w:widowControl/>
        <w:shd w:val="clear" w:color="auto" w:fill="FFFFFF"/>
        <w:spacing w:after="360"/>
        <w:jc w:val="center"/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  <w:lang w:val="en-US" w:eastAsia="zh-CN"/>
        </w:rPr>
        <w:t xml:space="preserve">                          </w:t>
      </w:r>
      <w:r>
        <w:rPr>
          <w:rFonts w:hint="eastAsia" w:ascii="方正仿宋_GB2312" w:hAnsi="方正仿宋_GB2312" w:eastAsia="方正仿宋_GB2312" w:cs="方正仿宋_GB2312"/>
          <w:color w:val="222222"/>
          <w:spacing w:val="8"/>
          <w:kern w:val="0"/>
          <w:sz w:val="32"/>
          <w:szCs w:val="32"/>
        </w:rPr>
        <w:t>2023年10月10日</w:t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8C681FA-5EB7-4C30-BF31-650956C3E59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B7030F7-C1A3-49A2-A007-F5AA6462A6D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124FE9F-7C7D-4501-950E-3530EA68643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E77C010-487C-4F03-8AAD-51176ECC1DA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DF6CA41-676A-48F1-A49D-ABAD5A1F6F5C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187F9812-8E5A-4AF6-98D1-973D32650D11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7" w:fontKey="{6E96EA59-67FC-4302-95A0-A2D55693783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31CCCE01-4153-468A-9E89-AE9B49C0A158}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9" w:fontKey="{BAD0D098-1D9A-42E2-A651-F534C7CCED86}"/>
  </w:font>
  <w:font w:name="方正仿宋_GB2312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10" w:fontKey="{CC9A49F6-ABAE-4390-BF02-4AE5AF70D8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E4NmY2NzMyY2M5OGI4Nzk3MDU1ZDRjOGMzYzE3ZWUifQ=="/>
  </w:docVars>
  <w:rsids>
    <w:rsidRoot w:val="002738DA"/>
    <w:rsid w:val="000B5312"/>
    <w:rsid w:val="002738DA"/>
    <w:rsid w:val="0055587C"/>
    <w:rsid w:val="006049DA"/>
    <w:rsid w:val="00C70479"/>
    <w:rsid w:val="00CD24FF"/>
    <w:rsid w:val="00DD11A7"/>
    <w:rsid w:val="02486D63"/>
    <w:rsid w:val="11776936"/>
    <w:rsid w:val="1E3F75C6"/>
    <w:rsid w:val="4B7E5827"/>
    <w:rsid w:val="4BD901A4"/>
    <w:rsid w:val="4ED71D35"/>
    <w:rsid w:val="73A6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1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rFonts w:ascii="Calibri" w:hAnsi="Calibri" w:eastAsia="宋体"/>
      <w:kern w:val="0"/>
      <w:sz w:val="24"/>
      <w:szCs w:val="24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104</Words>
  <Characters>598</Characters>
  <Lines>4</Lines>
  <Paragraphs>1</Paragraphs>
  <TotalTime>5</TotalTime>
  <ScaleCrop>false</ScaleCrop>
  <LinksUpToDate>false</LinksUpToDate>
  <CharactersWithSpaces>701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2023-10-09T02:33:00Z</dcterms:created>
  <dc:creator>wangsh110668@outlook.com</dc:creator>
  <cp:lastModifiedBy>清屹</cp:lastModifiedBy>
  <dcterms:modified xsi:type="dcterms:W3CDTF">2023-10-11T02:11:20Z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ICV">
    <vt:lpwstr>A27E3C2763C14683A43C99915CCB5CF6_12</vt:lpwstr>
  </property>
  <property fmtid="{D5CDD505-2E9C-101B-9397-08002B2CF9AE}" pid="4" name="KSOSaveFontToCloudKey">
    <vt:lpwstr>993907097_embed</vt:lpwstr>
  </property>
</Properties>
</file>